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534" w:rsidRDefault="00256ED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-698825</wp:posOffset>
            </wp:positionH>
            <wp:positionV relativeFrom="paragraph">
              <wp:posOffset>-1069502</wp:posOffset>
            </wp:positionV>
            <wp:extent cx="10716764" cy="4816548"/>
            <wp:effectExtent l="0" t="0" r="8890" b="3175"/>
            <wp:wrapNone/>
            <wp:docPr id="4" name="Рисунок 4" descr="C:\Users\User\Downloads\IMG_20210824_16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824_16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27955" cy="48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444DC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-751988</wp:posOffset>
                </wp:positionH>
                <wp:positionV relativeFrom="paragraph">
                  <wp:posOffset>205193</wp:posOffset>
                </wp:positionV>
                <wp:extent cx="10714355" cy="1318437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4355" cy="1318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ED5" w:rsidRDefault="00C52ED5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ЧП «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АК-САЙ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КЕНЧ»</w:t>
                            </w:r>
                          </w:p>
                          <w:p w:rsidR="00C52ED5" w:rsidRDefault="00C52ED5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ПТИЦЕФЕРМА </w:t>
                            </w:r>
                          </w:p>
                          <w:p w:rsidR="00C52ED5" w:rsidRDefault="00C52ED5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C52ED5" w:rsidRPr="00444DCF" w:rsidRDefault="00C52ED5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44DC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КЫРГЫЗСТАН,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left:0;text-align:left;margin-left:-59.2pt;margin-top:16.15pt;width:843.6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" fillcolor="white [3212]" stroked="f" strokeweight="1pt">
                <v:textbox>
                  <w:txbxContent>
                    <w:p w:rsidR="00C52ED5" w:rsidRDefault="00C52ED5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ЧП «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АК-САЙ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КЕНЧ»</w:t>
                      </w:r>
                    </w:p>
                    <w:p w:rsidR="00C52ED5" w:rsidRDefault="00C52ED5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ПТИЦЕФЕРМА </w:t>
                      </w:r>
                    </w:p>
                    <w:p w:rsidR="00C52ED5" w:rsidRDefault="00C52ED5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C52ED5" w:rsidRPr="00444DCF" w:rsidRDefault="00C52ED5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44DCF">
                        <w:rPr>
                          <w:rFonts w:ascii="Arial" w:hAnsi="Arial" w:cs="Arial"/>
                          <w:color w:val="000000" w:themeColor="text1"/>
                        </w:rPr>
                        <w:t>КЫРГЫЗСТАН, 2021</w:t>
                      </w:r>
                    </w:p>
                  </w:txbxContent>
                </v:textbox>
              </v:rect>
            </w:pict>
          </mc:Fallback>
        </mc:AlternateContent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22116" w:rsidRDefault="00722116">
      <w:pPr>
        <w:rPr>
          <w:lang w:val="en-US"/>
        </w:rPr>
      </w:pPr>
      <w:r>
        <w:rPr>
          <w:lang w:val="en-US"/>
        </w:rPr>
        <w:br w:type="page"/>
      </w:r>
    </w:p>
    <w:p w:rsidR="00722116" w:rsidRPr="00444DCF" w:rsidRDefault="005162C9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423545</wp:posOffset>
            </wp:positionV>
            <wp:extent cx="2456815" cy="1958975"/>
            <wp:effectExtent l="0" t="0" r="0" b="3175"/>
            <wp:wrapSquare wrapText="bothSides"/>
            <wp:docPr id="7" name="Рисунок 7" descr="Клеточное оборудование для содержания кур несушек в клетках (клеточная  батарея для кур несушек)- &amp;quot;TEXHA ЛИПЕЦК&amp;quot; -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еточное оборудование для содержания кур несушек в клетках (клеточная  батарея для кур несушек)- &amp;quot;TEXHA ЛИПЕЦК&amp;quot; - Росс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16" w:rsidRPr="00444DCF">
        <w:rPr>
          <w:rFonts w:ascii="Arial" w:hAnsi="Arial" w:cs="Arial"/>
          <w:b/>
          <w:sz w:val="28"/>
        </w:rPr>
        <w:t>ОПИСАНИЕ ПРОЕКТА</w:t>
      </w:r>
    </w:p>
    <w:p w:rsidR="0001574E" w:rsidRDefault="00722116" w:rsidP="00256ED0">
      <w:pPr>
        <w:rPr>
          <w:rFonts w:ascii="Arial" w:hAnsi="Arial" w:cs="Arial"/>
        </w:rPr>
      </w:pPr>
      <w:r w:rsidRPr="004D721A">
        <w:rPr>
          <w:rFonts w:ascii="Arial" w:hAnsi="Arial" w:cs="Arial"/>
        </w:rPr>
        <w:t xml:space="preserve">Проектом подразумевается </w:t>
      </w:r>
      <w:r w:rsidR="00256ED0">
        <w:rPr>
          <w:rFonts w:ascii="Arial" w:hAnsi="Arial" w:cs="Arial"/>
        </w:rPr>
        <w:t>модернизация действующей птицефермы путем увеличения площади помещений для кур и замены клеточного оборудования на автоматизированное.</w:t>
      </w:r>
    </w:p>
    <w:p w:rsidR="004223C7" w:rsidRDefault="004223C7" w:rsidP="00256ED0">
      <w:pPr>
        <w:rPr>
          <w:rFonts w:ascii="Arial" w:hAnsi="Arial" w:cs="Arial"/>
        </w:rPr>
      </w:pPr>
      <w:r>
        <w:rPr>
          <w:rFonts w:ascii="Arial" w:hAnsi="Arial" w:cs="Arial"/>
        </w:rPr>
        <w:t>Всего у Компании имеется 4 помещения для кур: 2 помещения по 1300 м</w:t>
      </w:r>
      <w:r w:rsidRPr="004223C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каждое (до 30 000 кур) и 2 помещения по 450 м</w:t>
      </w:r>
      <w:r w:rsidRPr="004223C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каждое (до 5000 кур). Одно помещение площадью 1300 м</w:t>
      </w:r>
      <w:r w:rsidRPr="004223C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на данный момент пустое, второе – оснащено автоматизированным клеточным оборудованием.</w:t>
      </w:r>
    </w:p>
    <w:p w:rsidR="004223C7" w:rsidRDefault="00256ED0" w:rsidP="00256ED0">
      <w:pPr>
        <w:rPr>
          <w:rFonts w:ascii="Arial" w:hAnsi="Arial" w:cs="Arial"/>
        </w:rPr>
      </w:pPr>
      <w:r>
        <w:rPr>
          <w:rFonts w:ascii="Arial" w:hAnsi="Arial" w:cs="Arial"/>
        </w:rPr>
        <w:t>Согласно стратегии, планируется</w:t>
      </w:r>
      <w:r w:rsidR="004223C7">
        <w:rPr>
          <w:rFonts w:ascii="Arial" w:hAnsi="Arial" w:cs="Arial"/>
        </w:rPr>
        <w:t>:</w:t>
      </w:r>
    </w:p>
    <w:p w:rsidR="00256ED0" w:rsidRDefault="004223C7" w:rsidP="004223C7">
      <w:pPr>
        <w:pStyle w:val="a3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="00256ED0" w:rsidRPr="004223C7">
        <w:rPr>
          <w:rFonts w:ascii="Arial" w:hAnsi="Arial" w:cs="Arial"/>
        </w:rPr>
        <w:t xml:space="preserve">величение площади имеющихся двух помещений текущей вместительностью 5000 голов каждое. Инициатором Проекта предполагается увеличение </w:t>
      </w:r>
      <w:r w:rsidR="005162C9" w:rsidRPr="004223C7">
        <w:rPr>
          <w:rFonts w:ascii="Arial" w:hAnsi="Arial" w:cs="Arial"/>
        </w:rPr>
        <w:t>площади поме</w:t>
      </w:r>
      <w:r w:rsidR="00B053C4" w:rsidRPr="004223C7">
        <w:rPr>
          <w:rFonts w:ascii="Arial" w:hAnsi="Arial" w:cs="Arial"/>
        </w:rPr>
        <w:t>щений до 1300 м</w:t>
      </w:r>
      <w:r w:rsidR="00B053C4" w:rsidRPr="004223C7">
        <w:rPr>
          <w:rFonts w:ascii="Arial" w:hAnsi="Arial" w:cs="Arial"/>
          <w:vertAlign w:val="superscript"/>
        </w:rPr>
        <w:t>2</w:t>
      </w:r>
      <w:r w:rsidR="00B053C4" w:rsidRPr="004223C7">
        <w:rPr>
          <w:rFonts w:ascii="Arial" w:hAnsi="Arial" w:cs="Arial"/>
        </w:rPr>
        <w:t xml:space="preserve"> вместимостью 30 </w:t>
      </w:r>
      <w:r w:rsidR="005162C9" w:rsidRPr="004223C7">
        <w:rPr>
          <w:rFonts w:ascii="Arial" w:hAnsi="Arial" w:cs="Arial"/>
        </w:rPr>
        <w:t>000 кур.</w:t>
      </w:r>
    </w:p>
    <w:p w:rsidR="004223C7" w:rsidRPr="004223C7" w:rsidRDefault="004223C7" w:rsidP="004223C7">
      <w:pPr>
        <w:pStyle w:val="a3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Оснащение автоматизированным оборудованием одного помещения площадью 1300 м</w:t>
      </w:r>
      <w:r w:rsidRPr="004223C7">
        <w:rPr>
          <w:rFonts w:ascii="Arial" w:hAnsi="Arial" w:cs="Arial"/>
          <w:vertAlign w:val="superscript"/>
        </w:rPr>
        <w:t>2</w:t>
      </w:r>
    </w:p>
    <w:p w:rsidR="004223C7" w:rsidRPr="004223C7" w:rsidRDefault="004223C7" w:rsidP="004223C7">
      <w:pPr>
        <w:pStyle w:val="a3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Закуп кур-несушек для всех трех оснащенных помещений</w:t>
      </w:r>
    </w:p>
    <w:p w:rsidR="005162C9" w:rsidRDefault="005162C9" w:rsidP="00256ED0">
      <w:pPr>
        <w:rPr>
          <w:rFonts w:ascii="Arial" w:hAnsi="Arial" w:cs="Arial"/>
        </w:rPr>
      </w:pPr>
      <w:r>
        <w:rPr>
          <w:rFonts w:ascii="Arial" w:hAnsi="Arial" w:cs="Arial"/>
        </w:rPr>
        <w:t>Для данных помещений также предполагается приобретение автоматизированного клеточного оборудования</w:t>
      </w:r>
      <w:r w:rsidR="004223C7">
        <w:rPr>
          <w:rFonts w:ascii="Arial" w:hAnsi="Arial" w:cs="Arial"/>
        </w:rPr>
        <w:t>, оснащенного</w:t>
      </w:r>
      <w:r>
        <w:rPr>
          <w:rFonts w:ascii="Arial" w:hAnsi="Arial" w:cs="Arial"/>
        </w:rPr>
        <w:t xml:space="preserve"> следующими составными частями:</w:t>
      </w:r>
    </w:p>
    <w:p w:rsid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Трех ярусные клетки</w:t>
      </w:r>
    </w:p>
    <w:p w:rsid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Лента для сбора яиц</w:t>
      </w:r>
    </w:p>
    <w:p w:rsid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Кормушка</w:t>
      </w:r>
    </w:p>
    <w:p w:rsid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Автоматическая система поения</w:t>
      </w:r>
    </w:p>
    <w:p w:rsid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Система удаления помета ленточного типа</w:t>
      </w:r>
    </w:p>
    <w:p w:rsidR="005162C9" w:rsidRPr="005162C9" w:rsidRDefault="005162C9" w:rsidP="005162C9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Автоматическая система контроля окружающей среды</w:t>
      </w:r>
    </w:p>
    <w:p w:rsidR="00407D1B" w:rsidRDefault="00407D1B" w:rsidP="00722116"/>
    <w:p w:rsidR="00407D1B" w:rsidRDefault="005162C9">
      <w:r w:rsidRPr="00551D65">
        <w:rPr>
          <w:rFonts w:ascii="Arial" w:hAnsi="Arial" w:cs="Arial"/>
        </w:rPr>
        <w:t>П</w:t>
      </w:r>
      <w:r w:rsidR="005665F9" w:rsidRPr="00551D65">
        <w:rPr>
          <w:rFonts w:ascii="Arial" w:hAnsi="Arial" w:cs="Arial"/>
        </w:rPr>
        <w:t>отенциальная производительность</w:t>
      </w:r>
      <w:r w:rsidR="004223C7">
        <w:rPr>
          <w:rFonts w:ascii="Arial" w:hAnsi="Arial" w:cs="Arial"/>
        </w:rPr>
        <w:t xml:space="preserve"> после полного оснащения и заполнения помещений курами</w:t>
      </w:r>
      <w:r w:rsidR="005665F9" w:rsidRPr="00551D65">
        <w:rPr>
          <w:rFonts w:ascii="Arial" w:hAnsi="Arial" w:cs="Arial"/>
        </w:rPr>
        <w:t xml:space="preserve"> – </w:t>
      </w:r>
      <w:r w:rsidR="007B06B2" w:rsidRPr="00551D65">
        <w:rPr>
          <w:rFonts w:ascii="Arial" w:hAnsi="Arial" w:cs="Arial"/>
        </w:rPr>
        <w:t>110 400</w:t>
      </w:r>
      <w:r w:rsidR="005665F9" w:rsidRPr="00551D65">
        <w:rPr>
          <w:rFonts w:ascii="Arial" w:hAnsi="Arial" w:cs="Arial"/>
        </w:rPr>
        <w:t xml:space="preserve"> яиц в день при яйценоскости в 92%. </w:t>
      </w:r>
      <w:r w:rsidR="00407D1B">
        <w:br w:type="page"/>
      </w:r>
    </w:p>
    <w:p w:rsidR="00407D1B" w:rsidRPr="00444DCF" w:rsidRDefault="00A9768C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ГЕОГРАФИЧЕСКОЕ РАСПОЛОЖЕНИЕ ПРОЕКТА</w:t>
      </w:r>
    </w:p>
    <w:p w:rsidR="00444DCF" w:rsidRPr="00952146" w:rsidRDefault="00952146" w:rsidP="00952146">
      <w:pPr>
        <w:rPr>
          <w:rFonts w:ascii="Arial" w:hAnsi="Arial" w:cs="Arial"/>
        </w:rPr>
      </w:pPr>
      <w:r w:rsidRPr="00952146">
        <w:rPr>
          <w:rFonts w:ascii="Arial" w:hAnsi="Arial" w:cs="Arial"/>
        </w:rPr>
        <w:t>Птицеферма расположена в с. Ак-</w:t>
      </w:r>
      <w:proofErr w:type="spellStart"/>
      <w:r w:rsidRPr="00952146">
        <w:rPr>
          <w:rFonts w:ascii="Arial" w:hAnsi="Arial" w:cs="Arial"/>
        </w:rPr>
        <w:t>Сай</w:t>
      </w:r>
      <w:proofErr w:type="spellEnd"/>
      <w:r w:rsidRPr="00952146">
        <w:rPr>
          <w:rFonts w:ascii="Arial" w:hAnsi="Arial" w:cs="Arial"/>
        </w:rPr>
        <w:t xml:space="preserve"> </w:t>
      </w:r>
      <w:proofErr w:type="spellStart"/>
      <w:r w:rsidRPr="00952146">
        <w:rPr>
          <w:rFonts w:ascii="Arial" w:hAnsi="Arial" w:cs="Arial"/>
        </w:rPr>
        <w:t>Баткенского</w:t>
      </w:r>
      <w:proofErr w:type="spellEnd"/>
      <w:r w:rsidRPr="00952146">
        <w:rPr>
          <w:rFonts w:ascii="Arial" w:hAnsi="Arial" w:cs="Arial"/>
        </w:rPr>
        <w:t xml:space="preserve"> района Баткенской области в 43 км от г. Баткен. Само село расположено</w:t>
      </w:r>
      <w:r w:rsidR="004223C7">
        <w:rPr>
          <w:rFonts w:ascii="Arial" w:hAnsi="Arial" w:cs="Arial"/>
        </w:rPr>
        <w:t xml:space="preserve"> в</w:t>
      </w:r>
      <w:r w:rsidRPr="00952146">
        <w:rPr>
          <w:rFonts w:ascii="Arial" w:hAnsi="Arial" w:cs="Arial"/>
        </w:rPr>
        <w:t xml:space="preserve"> 2 км от границы с Таджикистаном.</w:t>
      </w:r>
    </w:p>
    <w:p w:rsidR="00444DCF" w:rsidRDefault="00952146">
      <w:r w:rsidRPr="009F45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19EAA9" wp14:editId="434C49D5">
                <wp:simplePos x="0" y="0"/>
                <wp:positionH relativeFrom="column">
                  <wp:posOffset>5379262</wp:posOffset>
                </wp:positionH>
                <wp:positionV relativeFrom="paragraph">
                  <wp:posOffset>943166</wp:posOffset>
                </wp:positionV>
                <wp:extent cx="1073785" cy="1404620"/>
                <wp:effectExtent l="0" t="0" r="12065" b="2476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D5" w:rsidRPr="00345AE2" w:rsidRDefault="00C52ED5" w:rsidP="009F45D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Птицеферма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19EA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423.55pt;margin-top:74.25pt;width:84.5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" strokecolor="white [3212]">
                <v:textbox style="mso-fit-shape-to-text:t">
                  <w:txbxContent>
                    <w:p w:rsidR="00C52ED5" w:rsidRPr="00345AE2" w:rsidRDefault="00C52ED5" w:rsidP="009F45D9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Птицеферма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766B3B" wp14:editId="56FC718D">
                <wp:simplePos x="0" y="0"/>
                <wp:positionH relativeFrom="column">
                  <wp:posOffset>5670549</wp:posOffset>
                </wp:positionH>
                <wp:positionV relativeFrom="paragraph">
                  <wp:posOffset>173223</wp:posOffset>
                </wp:positionV>
                <wp:extent cx="297180" cy="297180"/>
                <wp:effectExtent l="0" t="0" r="7620" b="217170"/>
                <wp:wrapNone/>
                <wp:docPr id="23" name="Капл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9701">
                          <a:off x="0" y="0"/>
                          <a:ext cx="297180" cy="297180"/>
                        </a:xfrm>
                        <a:prstGeom prst="teardrop">
                          <a:avLst>
                            <a:gd name="adj" fmla="val 171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8D778" id="Капля 23" o:spid="_x0000_s1026" style="position:absolute;margin-left:446.5pt;margin-top:13.65pt;width:23.4pt;height:23.4pt;rotation:8694116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" path="m,148590c,66526,66526,,148590,v84972,,169944,-35442,254917,-106327c332622,-21354,297180,63618,297180,148590v,82064,-66526,148590,-148590,148590c66526,297180,,230654,,148590xe" fillcolor="red" stroked="f" strokeweight="1pt">
                <v:stroke joinstyle="miter"/>
                <v:path arrowok="t" o:connecttype="custom" o:connectlocs="0,148590;148590,0;403507,-106327;297180,148590;148590,297180;0,148590" o:connectangles="0,0,0,0,0,0"/>
              </v:shape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5531647</wp:posOffset>
                </wp:positionH>
                <wp:positionV relativeFrom="paragraph">
                  <wp:posOffset>528320</wp:posOffset>
                </wp:positionV>
                <wp:extent cx="521099" cy="287079"/>
                <wp:effectExtent l="0" t="0" r="12700" b="1778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99" cy="287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88117" id="Прямоугольник 17" o:spid="_x0000_s1026" style="position:absolute;margin-left:435.55pt;margin-top:41.6pt;width:41.05pt;height:22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" filled="f" strokecolor="red" strokeweight="1pt"/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2182598</wp:posOffset>
                </wp:positionH>
                <wp:positionV relativeFrom="paragraph">
                  <wp:posOffset>815798</wp:posOffset>
                </wp:positionV>
                <wp:extent cx="3359889" cy="1179726"/>
                <wp:effectExtent l="0" t="0" r="31115" b="2095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889" cy="11797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7937B3" id="Прямая соединительная линия 2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5pt,64.25pt" to="436.4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" strokecolor="red" strokeweight=".5pt">
                <v:stroke joinstyle="miter"/>
              </v:line>
            </w:pict>
          </mc:Fallback>
        </mc:AlternateContent>
      </w:r>
      <w:r w:rsidR="009F45D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5020073</wp:posOffset>
            </wp:positionH>
            <wp:positionV relativeFrom="paragraph">
              <wp:posOffset>134960</wp:posOffset>
            </wp:positionV>
            <wp:extent cx="4000496" cy="2166089"/>
            <wp:effectExtent l="19050" t="19050" r="19685" b="2476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496" cy="216608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5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1670863</wp:posOffset>
                </wp:positionH>
                <wp:positionV relativeFrom="paragraph">
                  <wp:posOffset>1225933</wp:posOffset>
                </wp:positionV>
                <wp:extent cx="1073785" cy="1404620"/>
                <wp:effectExtent l="0" t="0" r="12065" b="2476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D5" w:rsidRPr="00345AE2" w:rsidRDefault="00C52ED5" w:rsidP="00345AE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45AE2">
                              <w:rPr>
                                <w:rFonts w:ascii="Arial" w:hAnsi="Arial" w:cs="Arial"/>
                              </w:rPr>
                              <w:t xml:space="preserve">с. </w:t>
                            </w:r>
                            <w:r>
                              <w:rPr>
                                <w:rFonts w:ascii="Arial" w:hAnsi="Arial" w:cs="Arial"/>
                              </w:rPr>
                              <w:t>Ай-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Сай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1.55pt;margin-top:96.55pt;width:84.5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" strokecolor="white [3212]">
                <v:textbox style="mso-fit-shape-to-text:t">
                  <w:txbxContent>
                    <w:p w:rsidR="00C52ED5" w:rsidRPr="00345AE2" w:rsidRDefault="00C52ED5" w:rsidP="00345AE2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r w:rsidRPr="00345AE2">
                        <w:rPr>
                          <w:rFonts w:ascii="Arial" w:hAnsi="Arial" w:cs="Arial"/>
                        </w:rPr>
                        <w:t xml:space="preserve">с. </w:t>
                      </w:r>
                      <w:r>
                        <w:rPr>
                          <w:rFonts w:ascii="Arial" w:hAnsi="Arial" w:cs="Arial"/>
                        </w:rPr>
                        <w:t>Ай-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Сай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505A9C" wp14:editId="73B0D189">
                <wp:simplePos x="0" y="0"/>
                <wp:positionH relativeFrom="column">
                  <wp:posOffset>2047122</wp:posOffset>
                </wp:positionH>
                <wp:positionV relativeFrom="paragraph">
                  <wp:posOffset>1550727</wp:posOffset>
                </wp:positionV>
                <wp:extent cx="297180" cy="297180"/>
                <wp:effectExtent l="0" t="0" r="7620" b="217170"/>
                <wp:wrapNone/>
                <wp:docPr id="22" name="Капл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9701">
                          <a:off x="0" y="0"/>
                          <a:ext cx="297180" cy="297180"/>
                        </a:xfrm>
                        <a:prstGeom prst="teardrop">
                          <a:avLst>
                            <a:gd name="adj" fmla="val 171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F6D2" id="Капля 22" o:spid="_x0000_s1026" style="position:absolute;margin-left:161.2pt;margin-top:122.1pt;width:23.4pt;height:23.4pt;rotation:8694116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" path="m,148590c,66526,66526,,148590,v84972,,169944,-35442,254917,-106327c332622,-21354,297180,63618,297180,148590v,82064,-66526,148590,-148590,148590c66526,297180,,230654,,148590xe" fillcolor="red" stroked="f" strokeweight="1pt">
                <v:stroke joinstyle="miter"/>
                <v:path arrowok="t" o:connecttype="custom" o:connectlocs="0,148590;148590,0;403507,-106327;297180,148590;148590,297180;0,148590" o:connectangles="0,0,0,0,0,0"/>
              </v:shape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2182597</wp:posOffset>
                </wp:positionH>
                <wp:positionV relativeFrom="paragraph">
                  <wp:posOffset>1995523</wp:posOffset>
                </wp:positionV>
                <wp:extent cx="2094511" cy="1956317"/>
                <wp:effectExtent l="0" t="0" r="20320" b="254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4511" cy="195631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050A0" id="Прямая соединительная линия 25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85pt,157.15pt" to="336.75pt,3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" strokecolor="red" strokeweight=".5pt">
                <v:stroke joinstyle="miter"/>
              </v:line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9E2F0DF" wp14:editId="223F844A">
                <wp:simplePos x="0" y="0"/>
                <wp:positionH relativeFrom="column">
                  <wp:posOffset>3129915</wp:posOffset>
                </wp:positionH>
                <wp:positionV relativeFrom="paragraph">
                  <wp:posOffset>947952</wp:posOffset>
                </wp:positionV>
                <wp:extent cx="1073785" cy="1404620"/>
                <wp:effectExtent l="0" t="0" r="12065" b="2476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D5" w:rsidRPr="00345AE2" w:rsidRDefault="00C52ED5" w:rsidP="00345AE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г. Баткен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2F0DF" id="_x0000_s1029" type="#_x0000_t202" style="position:absolute;left:0;text-align:left;margin-left:246.45pt;margin-top:74.65pt;width:84.5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">
                <v:textbox style="mso-fit-shape-to-text:t">
                  <w:txbxContent>
                    <w:p w:rsidR="00C52ED5" w:rsidRPr="00345AE2" w:rsidRDefault="00C52ED5" w:rsidP="00345AE2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г. Баткен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5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F65D83" wp14:editId="486E428E">
                <wp:simplePos x="0" y="0"/>
                <wp:positionH relativeFrom="column">
                  <wp:posOffset>3461149</wp:posOffset>
                </wp:positionH>
                <wp:positionV relativeFrom="paragraph">
                  <wp:posOffset>399932</wp:posOffset>
                </wp:positionV>
                <wp:extent cx="297180" cy="297180"/>
                <wp:effectExtent l="0" t="0" r="7620" b="217170"/>
                <wp:wrapNone/>
                <wp:docPr id="27" name="Капл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9701">
                          <a:off x="0" y="0"/>
                          <a:ext cx="297180" cy="297180"/>
                        </a:xfrm>
                        <a:prstGeom prst="teardrop">
                          <a:avLst>
                            <a:gd name="adj" fmla="val 171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E5A11" id="Капля 27" o:spid="_x0000_s1026" style="position:absolute;margin-left:272.55pt;margin-top:31.5pt;width:23.4pt;height:23.4pt;rotation:8694116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" path="m,148590c,66526,66526,,148590,v84972,,169944,-35442,254917,-106327c332622,-21354,297180,63618,297180,148590v,82064,-66526,148590,-148590,148590c66526,297180,,230654,,148590xe" fillcolor="red" stroked="f" strokeweight="1pt">
                <v:stroke joinstyle="miter"/>
                <v:path arrowok="t" o:connecttype="custom" o:connectlocs="0,148590;148590,0;403507,-106327;297180,148590;148590,297180;0,148590" o:connectangles="0,0,0,0,0,0"/>
              </v:shape>
            </w:pict>
          </mc:Fallback>
        </mc:AlternateContent>
      </w:r>
      <w:r w:rsidR="009F45D9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-239159</wp:posOffset>
            </wp:positionH>
            <wp:positionV relativeFrom="paragraph">
              <wp:posOffset>331677</wp:posOffset>
            </wp:positionV>
            <wp:extent cx="5624520" cy="2758603"/>
            <wp:effectExtent l="19050" t="19050" r="14605" b="228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20" cy="275860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E2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55A1680" wp14:editId="2C1E14CD">
                <wp:simplePos x="0" y="0"/>
                <wp:positionH relativeFrom="column">
                  <wp:posOffset>4550410</wp:posOffset>
                </wp:positionH>
                <wp:positionV relativeFrom="paragraph">
                  <wp:posOffset>4329592</wp:posOffset>
                </wp:positionV>
                <wp:extent cx="1073785" cy="1404620"/>
                <wp:effectExtent l="0" t="0" r="12065" b="1651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ED5" w:rsidRPr="00345AE2" w:rsidRDefault="00C52ED5" w:rsidP="00345AE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Баткенская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A1680" id="_x0000_s1030" type="#_x0000_t202" style="position:absolute;left:0;text-align:left;margin-left:358.3pt;margin-top:340.9pt;width:84.5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">
                <v:textbox style="mso-fit-shape-to-text:t">
                  <w:txbxContent>
                    <w:p w:rsidR="00C52ED5" w:rsidRPr="00345AE2" w:rsidRDefault="00C52ED5" w:rsidP="00345AE2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Баткенская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область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D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3908587</wp:posOffset>
                </wp:positionV>
                <wp:extent cx="297180" cy="297180"/>
                <wp:effectExtent l="0" t="0" r="7620" b="217170"/>
                <wp:wrapNone/>
                <wp:docPr id="19" name="Капл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9701">
                          <a:off x="0" y="0"/>
                          <a:ext cx="297180" cy="297180"/>
                        </a:xfrm>
                        <a:prstGeom prst="teardrop">
                          <a:avLst>
                            <a:gd name="adj" fmla="val 171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4AC58" id="Капля 19" o:spid="_x0000_s1026" style="position:absolute;margin-left:330pt;margin-top:307.75pt;width:23.4pt;height:23.4pt;rotation:8694116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" path="m,148590c,66526,66526,,148590,v84972,,169944,-35442,254917,-106327c332622,-21354,297180,63618,297180,148590v,82064,-66526,148590,-148590,148590c66526,297180,,230654,,148590xe" fillcolor="red" stroked="f" strokeweight="1pt">
                <v:stroke joinstyle="miter"/>
                <v:path arrowok="t" o:connecttype="custom" o:connectlocs="0,148590;148590,0;403507,-106327;297180,148590;148590,297180;0,148590" o:connectangles="0,0,0,0,0,0"/>
              </v:shape>
            </w:pict>
          </mc:Fallback>
        </mc:AlternateContent>
      </w:r>
      <w:r w:rsidR="00E44DD0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1906314</wp:posOffset>
            </wp:positionV>
            <wp:extent cx="5716905" cy="2870200"/>
            <wp:effectExtent l="0" t="0" r="0" b="63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DCF">
        <w:br w:type="page"/>
      </w:r>
    </w:p>
    <w:p w:rsidR="00722116" w:rsidRPr="00444DCF" w:rsidRDefault="00E2002D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ИНИЦИАТОРА ПРОЕКТА</w:t>
      </w:r>
    </w:p>
    <w:p w:rsidR="004D721A" w:rsidRDefault="004D721A" w:rsidP="00E2002D"/>
    <w:p w:rsidR="0082505C" w:rsidRPr="00E638FD" w:rsidRDefault="0082505C" w:rsidP="0082505C">
      <w:pPr>
        <w:rPr>
          <w:rFonts w:ascii="Arial" w:hAnsi="Arial" w:cs="Arial"/>
        </w:rPr>
      </w:pPr>
      <w:r w:rsidRPr="00E638FD">
        <w:rPr>
          <w:rFonts w:ascii="Arial" w:hAnsi="Arial" w:cs="Arial"/>
        </w:rPr>
        <w:t>Инициатором Проекта выступает компания ЧП «Ак-</w:t>
      </w:r>
      <w:proofErr w:type="spellStart"/>
      <w:r w:rsidRPr="00E638FD">
        <w:rPr>
          <w:rFonts w:ascii="Arial" w:hAnsi="Arial" w:cs="Arial"/>
        </w:rPr>
        <w:t>Сай</w:t>
      </w:r>
      <w:proofErr w:type="spellEnd"/>
      <w:r w:rsidRPr="00E638FD">
        <w:rPr>
          <w:rFonts w:ascii="Arial" w:hAnsi="Arial" w:cs="Arial"/>
        </w:rPr>
        <w:t xml:space="preserve"> </w:t>
      </w:r>
      <w:proofErr w:type="spellStart"/>
      <w:r w:rsidRPr="00E638FD">
        <w:rPr>
          <w:rFonts w:ascii="Arial" w:hAnsi="Arial" w:cs="Arial"/>
        </w:rPr>
        <w:t>Кенч</w:t>
      </w:r>
      <w:proofErr w:type="spellEnd"/>
      <w:r w:rsidRPr="00E638FD">
        <w:rPr>
          <w:rFonts w:ascii="Arial" w:hAnsi="Arial" w:cs="Arial"/>
        </w:rPr>
        <w:t>», которая ведет деятельность в с. Ак-</w:t>
      </w:r>
      <w:proofErr w:type="spellStart"/>
      <w:r w:rsidRPr="00E638FD">
        <w:rPr>
          <w:rFonts w:ascii="Arial" w:hAnsi="Arial" w:cs="Arial"/>
        </w:rPr>
        <w:t>Сай</w:t>
      </w:r>
      <w:proofErr w:type="spellEnd"/>
      <w:r w:rsidRPr="00E638FD">
        <w:rPr>
          <w:rFonts w:ascii="Arial" w:hAnsi="Arial" w:cs="Arial"/>
        </w:rPr>
        <w:t xml:space="preserve"> </w:t>
      </w:r>
      <w:proofErr w:type="spellStart"/>
      <w:r w:rsidRPr="00E638FD">
        <w:rPr>
          <w:rFonts w:ascii="Arial" w:hAnsi="Arial" w:cs="Arial"/>
        </w:rPr>
        <w:t>Баткенского</w:t>
      </w:r>
      <w:proofErr w:type="spellEnd"/>
      <w:r w:rsidRPr="00E638FD">
        <w:rPr>
          <w:rFonts w:ascii="Arial" w:hAnsi="Arial" w:cs="Arial"/>
        </w:rPr>
        <w:t xml:space="preserve"> район</w:t>
      </w:r>
      <w:r w:rsidR="000B4926">
        <w:rPr>
          <w:rFonts w:ascii="Arial" w:hAnsi="Arial" w:cs="Arial"/>
        </w:rPr>
        <w:t>а</w:t>
      </w:r>
      <w:r w:rsidRPr="00E638FD">
        <w:rPr>
          <w:rFonts w:ascii="Arial" w:hAnsi="Arial" w:cs="Arial"/>
        </w:rPr>
        <w:t xml:space="preserve"> Баткенской облас</w:t>
      </w:r>
      <w:r w:rsidR="0020231F" w:rsidRPr="00E638FD">
        <w:rPr>
          <w:rFonts w:ascii="Arial" w:hAnsi="Arial" w:cs="Arial"/>
        </w:rPr>
        <w:t>ти. Компания была создана в 2017</w:t>
      </w:r>
      <w:r w:rsidRPr="00E638FD">
        <w:rPr>
          <w:rFonts w:ascii="Arial" w:hAnsi="Arial" w:cs="Arial"/>
        </w:rPr>
        <w:t xml:space="preserve"> году и начинала свою деятельность с 2500 кур.</w:t>
      </w:r>
    </w:p>
    <w:p w:rsidR="00C52ED5" w:rsidRPr="00E638FD" w:rsidRDefault="00C52ED5" w:rsidP="0082505C">
      <w:pPr>
        <w:rPr>
          <w:rFonts w:ascii="Arial" w:hAnsi="Arial" w:cs="Arial"/>
        </w:rPr>
      </w:pPr>
      <w:r w:rsidRPr="00E638FD">
        <w:rPr>
          <w:rFonts w:ascii="Arial" w:hAnsi="Arial" w:cs="Arial"/>
        </w:rPr>
        <w:t>На данный момент птицеферма состоит из четырех курятников:</w:t>
      </w:r>
    </w:p>
    <w:p w:rsidR="00C52ED5" w:rsidRPr="00E638FD" w:rsidRDefault="00C52ED5" w:rsidP="00C52ED5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E638FD">
        <w:rPr>
          <w:rFonts w:ascii="Arial" w:hAnsi="Arial" w:cs="Arial"/>
        </w:rPr>
        <w:t>2 курятника площадью 450 м</w:t>
      </w:r>
      <w:r w:rsidRPr="000B4926">
        <w:rPr>
          <w:rFonts w:ascii="Arial" w:hAnsi="Arial" w:cs="Arial"/>
          <w:vertAlign w:val="superscript"/>
        </w:rPr>
        <w:t>2</w:t>
      </w:r>
      <w:r w:rsidRPr="00E638FD">
        <w:rPr>
          <w:rFonts w:ascii="Arial" w:hAnsi="Arial" w:cs="Arial"/>
        </w:rPr>
        <w:t xml:space="preserve"> каждый – по 5000 кур в каждом курятнике. Данные курятники оснащены обычными клетками без никаких автоматизированных систем. Яйценоскость первого курятника составляет 92%, а второго – 88%. Низкий показатель яйценоскости второго курятника обусловлен большим возрастом несушек, которых нужно будет обновить через 1 год.</w:t>
      </w:r>
    </w:p>
    <w:p w:rsidR="00C52ED5" w:rsidRPr="00E638FD" w:rsidRDefault="00C52ED5" w:rsidP="00C52ED5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E638FD">
        <w:rPr>
          <w:rFonts w:ascii="Arial" w:hAnsi="Arial" w:cs="Arial"/>
        </w:rPr>
        <w:t>2 курятника площадью 1300 м</w:t>
      </w:r>
      <w:r w:rsidRPr="00EF7E7D">
        <w:rPr>
          <w:rFonts w:ascii="Arial" w:hAnsi="Arial" w:cs="Arial"/>
          <w:vertAlign w:val="superscript"/>
        </w:rPr>
        <w:t>2</w:t>
      </w:r>
      <w:r w:rsidRPr="00E638FD">
        <w:rPr>
          <w:rFonts w:ascii="Arial" w:hAnsi="Arial" w:cs="Arial"/>
        </w:rPr>
        <w:t xml:space="preserve"> – один курятник </w:t>
      </w:r>
      <w:r w:rsidR="008A02F3">
        <w:rPr>
          <w:rFonts w:ascii="Arial" w:hAnsi="Arial" w:cs="Arial"/>
        </w:rPr>
        <w:t xml:space="preserve">содержит </w:t>
      </w:r>
      <w:r w:rsidRPr="00E638FD">
        <w:rPr>
          <w:rFonts w:ascii="Arial" w:hAnsi="Arial" w:cs="Arial"/>
        </w:rPr>
        <w:t>18000 кур</w:t>
      </w:r>
      <w:r w:rsidR="007B06B2" w:rsidRPr="00E638FD">
        <w:rPr>
          <w:rFonts w:ascii="Arial" w:hAnsi="Arial" w:cs="Arial"/>
        </w:rPr>
        <w:t xml:space="preserve"> (заполнен на 60%)</w:t>
      </w:r>
      <w:r w:rsidRPr="00E638FD">
        <w:rPr>
          <w:rFonts w:ascii="Arial" w:hAnsi="Arial" w:cs="Arial"/>
        </w:rPr>
        <w:t xml:space="preserve">, второй – пустой. Один курятник оснащен автоматизированным клеточным оборудованием с поильной системой и подачей корма, а также с системой </w:t>
      </w:r>
      <w:proofErr w:type="spellStart"/>
      <w:r w:rsidR="008A02F3">
        <w:rPr>
          <w:rFonts w:ascii="Arial" w:hAnsi="Arial" w:cs="Arial"/>
        </w:rPr>
        <w:t>помет</w:t>
      </w:r>
      <w:r w:rsidRPr="00E638FD">
        <w:rPr>
          <w:rFonts w:ascii="Arial" w:hAnsi="Arial" w:cs="Arial"/>
        </w:rPr>
        <w:t>оудаления</w:t>
      </w:r>
      <w:proofErr w:type="spellEnd"/>
      <w:r w:rsidRPr="00E638FD">
        <w:rPr>
          <w:rFonts w:ascii="Arial" w:hAnsi="Arial" w:cs="Arial"/>
        </w:rPr>
        <w:t xml:space="preserve">. Кроме того, в курятнике установлена система вентиляции воздуха. </w:t>
      </w:r>
    </w:p>
    <w:p w:rsidR="007B06B2" w:rsidRPr="00E638FD" w:rsidRDefault="007B06B2" w:rsidP="007B06B2">
      <w:pPr>
        <w:rPr>
          <w:rFonts w:ascii="Arial" w:hAnsi="Arial" w:cs="Arial"/>
        </w:rPr>
      </w:pPr>
      <w:r w:rsidRPr="00E638FD">
        <w:rPr>
          <w:rFonts w:ascii="Arial" w:hAnsi="Arial" w:cs="Arial"/>
        </w:rPr>
        <w:t>На данный момент дневная производительность птицефермы составляет 25 650 яиц.</w:t>
      </w:r>
    </w:p>
    <w:p w:rsidR="007B06B2" w:rsidRDefault="007B06B2" w:rsidP="007B06B2"/>
    <w:p w:rsidR="00C52ED5" w:rsidRDefault="00C52ED5" w:rsidP="00C52ED5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4423144" cy="1987940"/>
            <wp:effectExtent l="19050" t="19050" r="15875" b="12700"/>
            <wp:docPr id="37" name="Рисунок 37" descr="C:\Users\User\Downloads\163047284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630472843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29495" cy="199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CF1813" wp14:editId="77DB8137">
            <wp:extent cx="4411980" cy="1982922"/>
            <wp:effectExtent l="19050" t="19050" r="26670" b="17780"/>
            <wp:docPr id="39" name="Рисунок 39" descr="C:\Users\User\Downloads\16304728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30472843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474005" cy="2010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E44DD0" w:rsidRPr="00177A7F" w:rsidRDefault="00C52ED5" w:rsidP="007B06B2">
      <w:pPr>
        <w:pStyle w:val="a9"/>
        <w:ind w:left="2832" w:firstLine="708"/>
      </w:pPr>
      <w:r>
        <w:t>Курятник 450 м2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Курятник 1300 м2</w:t>
      </w:r>
      <w:r w:rsidR="00E44DD0" w:rsidRPr="00177A7F">
        <w:br w:type="page"/>
      </w:r>
    </w:p>
    <w:p w:rsidR="004223C7" w:rsidRPr="00444DCF" w:rsidRDefault="004223C7" w:rsidP="004223C7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УСТОЙЧИВЫЕ КОНКУРЕНТНЫЕ ПРЕИМУЩЕСТВА</w:t>
      </w:r>
      <w:r>
        <w:rPr>
          <w:rFonts w:ascii="Arial" w:hAnsi="Arial" w:cs="Arial"/>
          <w:b/>
          <w:sz w:val="28"/>
        </w:rPr>
        <w:t xml:space="preserve"> ПРЕДПРИЯТИЯ И ПРОЕКТА</w:t>
      </w:r>
    </w:p>
    <w:p w:rsidR="004223C7" w:rsidRDefault="004223C7" w:rsidP="004223C7">
      <w:pPr>
        <w:pStyle w:val="a3"/>
        <w:numPr>
          <w:ilvl w:val="0"/>
          <w:numId w:val="3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716608" behindDoc="0" locked="0" layoutInCell="1" allowOverlap="1" wp14:anchorId="42F31453" wp14:editId="025F7D70">
            <wp:simplePos x="0" y="0"/>
            <wp:positionH relativeFrom="column">
              <wp:posOffset>5819140</wp:posOffset>
            </wp:positionH>
            <wp:positionV relativeFrom="paragraph">
              <wp:posOffset>40640</wp:posOffset>
            </wp:positionV>
            <wp:extent cx="3448685" cy="2136775"/>
            <wp:effectExtent l="0" t="0" r="0" b="0"/>
            <wp:wrapSquare wrapText="bothSides"/>
            <wp:docPr id="34" name="Рисунок 34" descr="C:\Users\User\Downloads\163047284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30472843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9"/>
                    <a:stretch/>
                  </pic:blipFill>
                  <pic:spPr bwMode="auto">
                    <a:xfrm>
                      <a:off x="0" y="0"/>
                      <a:ext cx="34486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Накопленный опыт</w:t>
      </w:r>
      <w:r w:rsidRPr="00177A7F">
        <w:rPr>
          <w:rFonts w:ascii="Arial" w:hAnsi="Arial" w:cs="Arial"/>
          <w:b/>
        </w:rPr>
        <w:t>.</w:t>
      </w:r>
      <w:r w:rsidRPr="00177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Компания находится под управлением семьи, где отец семьи имеет более 30 лет опыта на птицефабриках в Узбекистане. Сын занимается сбытом и транспортировкой по всем южным регионам Кыргызстана.</w:t>
      </w:r>
    </w:p>
    <w:p w:rsidR="004223C7" w:rsidRPr="00177A7F" w:rsidRDefault="004223C7" w:rsidP="004223C7">
      <w:pPr>
        <w:pStyle w:val="a3"/>
        <w:ind w:left="714"/>
        <w:contextualSpacing w:val="0"/>
        <w:rPr>
          <w:rFonts w:ascii="Arial" w:hAnsi="Arial" w:cs="Arial"/>
        </w:rPr>
      </w:pPr>
    </w:p>
    <w:p w:rsidR="004223C7" w:rsidRDefault="004223C7" w:rsidP="004223C7">
      <w:pPr>
        <w:pStyle w:val="a3"/>
        <w:numPr>
          <w:ilvl w:val="0"/>
          <w:numId w:val="3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b/>
        </w:rPr>
        <w:t>Налаженные каналы сбыта</w:t>
      </w:r>
      <w:r w:rsidRPr="00177A7F">
        <w:rPr>
          <w:rFonts w:ascii="Arial" w:hAnsi="Arial" w:cs="Arial"/>
          <w:b/>
        </w:rPr>
        <w:t>.</w:t>
      </w:r>
      <w:r w:rsidRPr="00177A7F">
        <w:rPr>
          <w:rFonts w:ascii="Arial" w:hAnsi="Arial" w:cs="Arial"/>
        </w:rPr>
        <w:t xml:space="preserve"> С </w:t>
      </w:r>
      <w:r>
        <w:rPr>
          <w:rFonts w:ascii="Arial" w:hAnsi="Arial" w:cs="Arial"/>
        </w:rPr>
        <w:t xml:space="preserve">2018 года Компания постепенно расширяла сбыт яиц, начиная с экспорта в Таджикистан. На данный момент Компания снабжает своим яйцом всю </w:t>
      </w:r>
      <w:proofErr w:type="spellStart"/>
      <w:r>
        <w:rPr>
          <w:rFonts w:ascii="Arial" w:hAnsi="Arial" w:cs="Arial"/>
        </w:rPr>
        <w:t>Баткенскую</w:t>
      </w:r>
      <w:proofErr w:type="spellEnd"/>
      <w:r>
        <w:rPr>
          <w:rFonts w:ascii="Arial" w:hAnsi="Arial" w:cs="Arial"/>
        </w:rPr>
        <w:t xml:space="preserve"> область и частично </w:t>
      </w:r>
      <w:proofErr w:type="spellStart"/>
      <w:r>
        <w:rPr>
          <w:rFonts w:ascii="Arial" w:hAnsi="Arial" w:cs="Arial"/>
        </w:rPr>
        <w:t>Ошскую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Джалал-Абадскую</w:t>
      </w:r>
      <w:proofErr w:type="spellEnd"/>
      <w:r>
        <w:rPr>
          <w:rFonts w:ascii="Arial" w:hAnsi="Arial" w:cs="Arial"/>
        </w:rPr>
        <w:t xml:space="preserve"> области.</w:t>
      </w:r>
    </w:p>
    <w:p w:rsidR="004223C7" w:rsidRPr="0082505C" w:rsidRDefault="004223C7" w:rsidP="004223C7">
      <w:pPr>
        <w:pStyle w:val="a3"/>
        <w:rPr>
          <w:rFonts w:ascii="Arial" w:hAnsi="Arial" w:cs="Arial"/>
        </w:rPr>
      </w:pPr>
    </w:p>
    <w:p w:rsidR="004223C7" w:rsidRDefault="004223C7" w:rsidP="004223C7">
      <w:pPr>
        <w:pStyle w:val="a3"/>
        <w:numPr>
          <w:ilvl w:val="0"/>
          <w:numId w:val="3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717632" behindDoc="0" locked="0" layoutInCell="1" allowOverlap="1" wp14:anchorId="245BD787" wp14:editId="72682577">
            <wp:simplePos x="0" y="0"/>
            <wp:positionH relativeFrom="column">
              <wp:posOffset>5818505</wp:posOffset>
            </wp:positionH>
            <wp:positionV relativeFrom="paragraph">
              <wp:posOffset>66651</wp:posOffset>
            </wp:positionV>
            <wp:extent cx="3449955" cy="1550035"/>
            <wp:effectExtent l="0" t="0" r="0" b="0"/>
            <wp:wrapSquare wrapText="bothSides"/>
            <wp:docPr id="35" name="Рисунок 35" descr="C:\Users\User\Downloads\163047284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30472843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499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Слабая конкурентная среда</w:t>
      </w:r>
      <w:r w:rsidRPr="00177A7F">
        <w:rPr>
          <w:rFonts w:ascii="Arial" w:hAnsi="Arial" w:cs="Arial"/>
          <w:b/>
        </w:rPr>
        <w:t>.</w:t>
      </w:r>
      <w:r w:rsidRPr="00177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всем южным регионам Кыргызстана работают только три птицефермы, включая ЧП «Ак-</w:t>
      </w:r>
      <w:proofErr w:type="spellStart"/>
      <w:r>
        <w:rPr>
          <w:rFonts w:ascii="Arial" w:hAnsi="Arial" w:cs="Arial"/>
        </w:rPr>
        <w:t>Сай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Кенч</w:t>
      </w:r>
      <w:proofErr w:type="spellEnd"/>
      <w:r>
        <w:rPr>
          <w:rFonts w:ascii="Arial" w:hAnsi="Arial" w:cs="Arial"/>
        </w:rPr>
        <w:t>». Остальные две птицефермы являются небольшими, каждая из которых содержит по 4000 кур, в то время как на птицеферме «Ак-</w:t>
      </w:r>
      <w:proofErr w:type="spellStart"/>
      <w:r>
        <w:rPr>
          <w:rFonts w:ascii="Arial" w:hAnsi="Arial" w:cs="Arial"/>
        </w:rPr>
        <w:t>Сай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Кенч</w:t>
      </w:r>
      <w:proofErr w:type="spellEnd"/>
      <w:r>
        <w:rPr>
          <w:rFonts w:ascii="Arial" w:hAnsi="Arial" w:cs="Arial"/>
        </w:rPr>
        <w:t>» содержится 28000 кур.</w:t>
      </w:r>
    </w:p>
    <w:p w:rsidR="004223C7" w:rsidRPr="0082505C" w:rsidRDefault="004223C7" w:rsidP="004223C7">
      <w:pPr>
        <w:rPr>
          <w:rFonts w:ascii="Arial" w:hAnsi="Arial" w:cs="Arial"/>
        </w:rPr>
      </w:pPr>
    </w:p>
    <w:p w:rsidR="004223C7" w:rsidRPr="00177A7F" w:rsidRDefault="004223C7" w:rsidP="004223C7">
      <w:pPr>
        <w:pStyle w:val="a3"/>
        <w:numPr>
          <w:ilvl w:val="0"/>
          <w:numId w:val="3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718656" behindDoc="0" locked="0" layoutInCell="1" allowOverlap="1" wp14:anchorId="20724BC1" wp14:editId="5BD0F8F6">
            <wp:simplePos x="0" y="0"/>
            <wp:positionH relativeFrom="column">
              <wp:posOffset>5807710</wp:posOffset>
            </wp:positionH>
            <wp:positionV relativeFrom="paragraph">
              <wp:posOffset>664845</wp:posOffset>
            </wp:positionV>
            <wp:extent cx="3453765" cy="1551940"/>
            <wp:effectExtent l="0" t="0" r="0" b="0"/>
            <wp:wrapSquare wrapText="bothSides"/>
            <wp:docPr id="36" name="Рисунок 36" descr="C:\Users\User\Downloads\163047284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30472843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45376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05C">
        <w:rPr>
          <w:rFonts w:ascii="Arial" w:hAnsi="Arial" w:cs="Arial"/>
          <w:b/>
        </w:rPr>
        <w:t>Собственная доставка.</w:t>
      </w:r>
      <w:r w:rsidRPr="00177A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 Компании имеется свой грузовой автомобиль и микроавтобус, с помощью которых осуществляется доставка яйца до точек продаж заказчиков. Основными клиентами Компании являются кондитерские цеха, столовые, больницы и военная часть.</w:t>
      </w:r>
    </w:p>
    <w:p w:rsidR="004223C7" w:rsidRPr="00177A7F" w:rsidRDefault="004223C7" w:rsidP="004223C7">
      <w:pPr>
        <w:pStyle w:val="a3"/>
        <w:rPr>
          <w:rFonts w:ascii="Arial" w:hAnsi="Arial" w:cs="Arial"/>
        </w:rPr>
      </w:pPr>
    </w:p>
    <w:p w:rsidR="004223C7" w:rsidRPr="00177A7F" w:rsidRDefault="004223C7" w:rsidP="004223C7">
      <w:pPr>
        <w:rPr>
          <w:rFonts w:ascii="Arial" w:hAnsi="Arial" w:cs="Arial"/>
        </w:rPr>
      </w:pPr>
    </w:p>
    <w:p w:rsidR="004223C7" w:rsidRPr="00E00AEA" w:rsidRDefault="004223C7" w:rsidP="004223C7">
      <w:r w:rsidRPr="00E00AEA">
        <w:br w:type="page"/>
      </w:r>
    </w:p>
    <w:p w:rsidR="00E44DD0" w:rsidRPr="003C7755" w:rsidRDefault="003C7755" w:rsidP="003C7755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3033EB">
        <w:rPr>
          <w:rFonts w:ascii="Arial" w:hAnsi="Arial" w:cs="Arial"/>
          <w:b/>
          <w:sz w:val="28"/>
        </w:rPr>
        <w:lastRenderedPageBreak/>
        <w:t xml:space="preserve">ИСТОРИЧЕСКИЕ ФИНАНСОВЫЕ ПОКАЗАТЕЛИ </w:t>
      </w:r>
      <w:r w:rsidR="008A02F3">
        <w:rPr>
          <w:rFonts w:ascii="Arial" w:hAnsi="Arial" w:cs="Arial"/>
          <w:b/>
          <w:sz w:val="28"/>
        </w:rPr>
        <w:t>КОМПАНИИ</w:t>
      </w:r>
    </w:p>
    <w:p w:rsidR="003C7755" w:rsidRPr="003C7755" w:rsidRDefault="003C7755"/>
    <w:tbl>
      <w:tblPr>
        <w:tblW w:w="5000" w:type="pct"/>
        <w:tblLook w:val="0600" w:firstRow="0" w:lastRow="0" w:firstColumn="0" w:lastColumn="0" w:noHBand="1" w:noVBand="1"/>
      </w:tblPr>
      <w:tblGrid>
        <w:gridCol w:w="6379"/>
        <w:gridCol w:w="1276"/>
        <w:gridCol w:w="1559"/>
        <w:gridCol w:w="1419"/>
        <w:gridCol w:w="1842"/>
        <w:gridCol w:w="2095"/>
      </w:tblGrid>
      <w:tr w:rsidR="008A02F3" w:rsidRPr="00177A7F" w:rsidTr="008A02F3">
        <w:trPr>
          <w:trHeight w:hRule="exact" w:val="284"/>
        </w:trPr>
        <w:tc>
          <w:tcPr>
            <w:tcW w:w="2189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177A7F" w:rsidRDefault="007D0F0C" w:rsidP="003C7755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177A7F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Основные финансовые показатели, долл. США</w:t>
            </w:r>
          </w:p>
        </w:tc>
        <w:tc>
          <w:tcPr>
            <w:tcW w:w="438" w:type="pct"/>
            <w:shd w:val="clear" w:color="auto" w:fill="5B9BD5" w:themeFill="accent1"/>
          </w:tcPr>
          <w:p w:rsidR="007D0F0C" w:rsidRPr="00177A7F" w:rsidRDefault="007D0F0C" w:rsidP="003C7755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2017</w:t>
            </w:r>
          </w:p>
        </w:tc>
        <w:tc>
          <w:tcPr>
            <w:tcW w:w="535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177A7F" w:rsidRDefault="007D0F0C" w:rsidP="003C7755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177A7F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2018</w:t>
            </w:r>
          </w:p>
        </w:tc>
        <w:tc>
          <w:tcPr>
            <w:tcW w:w="487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177A7F" w:rsidRDefault="007D0F0C" w:rsidP="003C7755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177A7F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2019</w:t>
            </w:r>
          </w:p>
        </w:tc>
        <w:tc>
          <w:tcPr>
            <w:tcW w:w="632" w:type="pct"/>
            <w:shd w:val="clear" w:color="auto" w:fill="5B9BD5" w:themeFill="accent1"/>
          </w:tcPr>
          <w:p w:rsidR="007D0F0C" w:rsidRPr="00177A7F" w:rsidRDefault="007D0F0C" w:rsidP="003C7755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2020</w:t>
            </w:r>
          </w:p>
        </w:tc>
        <w:tc>
          <w:tcPr>
            <w:tcW w:w="719" w:type="pct"/>
            <w:shd w:val="clear" w:color="auto" w:fill="5B9BD5" w:themeFill="accent1"/>
          </w:tcPr>
          <w:p w:rsidR="007D0F0C" w:rsidRDefault="007D0F0C" w:rsidP="00EF7E7D">
            <w:pPr>
              <w:pStyle w:val="1"/>
              <w:widowControl w:val="0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За 9 мес. 2021</w:t>
            </w:r>
          </w:p>
        </w:tc>
      </w:tr>
      <w:tr w:rsidR="007D0F0C" w:rsidRPr="003C7755" w:rsidTr="008A02F3">
        <w:trPr>
          <w:trHeight w:hRule="exact" w:val="284"/>
        </w:trPr>
        <w:tc>
          <w:tcPr>
            <w:tcW w:w="2189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Default="007D0F0C" w:rsidP="00EA1594">
            <w:pPr>
              <w:pStyle w:val="1"/>
              <w:widowControl w:val="0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Произведено яиц</w:t>
            </w:r>
          </w:p>
        </w:tc>
        <w:tc>
          <w:tcPr>
            <w:tcW w:w="438" w:type="pct"/>
            <w:vAlign w:val="center"/>
          </w:tcPr>
          <w:p w:rsidR="007D0F0C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53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3C7755" w:rsidRDefault="000E27E3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1 140 000</w:t>
            </w:r>
          </w:p>
        </w:tc>
        <w:tc>
          <w:tcPr>
            <w:tcW w:w="4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3C7755" w:rsidRDefault="000E27E3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2 000 700</w:t>
            </w:r>
          </w:p>
        </w:tc>
        <w:tc>
          <w:tcPr>
            <w:tcW w:w="632" w:type="pct"/>
            <w:vAlign w:val="center"/>
          </w:tcPr>
          <w:p w:rsidR="007D0F0C" w:rsidRPr="003C7755" w:rsidRDefault="000E27E3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4 272 000</w:t>
            </w:r>
          </w:p>
        </w:tc>
        <w:tc>
          <w:tcPr>
            <w:tcW w:w="719" w:type="pct"/>
            <w:vAlign w:val="center"/>
          </w:tcPr>
          <w:p w:rsidR="007D0F0C" w:rsidRDefault="000E27E3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3 600 000</w:t>
            </w:r>
          </w:p>
        </w:tc>
      </w:tr>
      <w:tr w:rsidR="007D0F0C" w:rsidRPr="003C7755" w:rsidTr="008A02F3">
        <w:trPr>
          <w:trHeight w:hRule="exact" w:val="284"/>
        </w:trPr>
        <w:tc>
          <w:tcPr>
            <w:tcW w:w="2189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20231F" w:rsidRDefault="007D0F0C" w:rsidP="00EA1594">
            <w:pPr>
              <w:pStyle w:val="1"/>
              <w:widowControl w:val="0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Кол-во кур</w:t>
            </w:r>
          </w:p>
        </w:tc>
        <w:tc>
          <w:tcPr>
            <w:tcW w:w="438" w:type="pct"/>
            <w:vAlign w:val="center"/>
          </w:tcPr>
          <w:p w:rsidR="007D0F0C" w:rsidRPr="003C7755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2500</w:t>
            </w:r>
          </w:p>
        </w:tc>
        <w:tc>
          <w:tcPr>
            <w:tcW w:w="53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3C7755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5 000</w:t>
            </w:r>
          </w:p>
        </w:tc>
        <w:tc>
          <w:tcPr>
            <w:tcW w:w="4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D0F0C" w:rsidRPr="003C7755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12 500</w:t>
            </w:r>
          </w:p>
        </w:tc>
        <w:tc>
          <w:tcPr>
            <w:tcW w:w="632" w:type="pct"/>
            <w:vAlign w:val="center"/>
          </w:tcPr>
          <w:p w:rsidR="007D0F0C" w:rsidRPr="003C7755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12 500</w:t>
            </w:r>
          </w:p>
        </w:tc>
        <w:tc>
          <w:tcPr>
            <w:tcW w:w="719" w:type="pct"/>
            <w:vAlign w:val="center"/>
          </w:tcPr>
          <w:p w:rsidR="007D0F0C" w:rsidRDefault="007D0F0C" w:rsidP="009968B8">
            <w:pPr>
              <w:pStyle w:val="1"/>
              <w:widowControl w:val="0"/>
              <w:jc w:val="right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28 000</w:t>
            </w:r>
          </w:p>
        </w:tc>
      </w:tr>
    </w:tbl>
    <w:p w:rsidR="00E44DD0" w:rsidRDefault="00E44DD0" w:rsidP="003C7755"/>
    <w:p w:rsidR="007D0F0C" w:rsidRPr="007D0F0C" w:rsidRDefault="007D0F0C" w:rsidP="003C7755">
      <w:pPr>
        <w:rPr>
          <w:rFonts w:ascii="Arial" w:hAnsi="Arial" w:cs="Arial"/>
        </w:rPr>
      </w:pPr>
      <w:r>
        <w:rPr>
          <w:rFonts w:ascii="Arial" w:hAnsi="Arial" w:cs="Arial"/>
        </w:rPr>
        <w:t>Птицеферма была запущена в декабре 2017 года, в связи с чем реализация и производство яиц не учитывались в 2017 году.</w:t>
      </w:r>
    </w:p>
    <w:p w:rsidR="007D0F0C" w:rsidRDefault="007D0F0C" w:rsidP="003C7755"/>
    <w:p w:rsidR="007B06B2" w:rsidRDefault="007B06B2">
      <w:pPr>
        <w:rPr>
          <w:rFonts w:ascii="Arial" w:hAnsi="Arial" w:cs="Arial"/>
        </w:rPr>
      </w:pPr>
      <w:r>
        <w:rPr>
          <w:rFonts w:ascii="Arial" w:hAnsi="Arial" w:cs="Arial"/>
        </w:rPr>
        <w:t>К материальным активам</w:t>
      </w:r>
      <w:r w:rsidRPr="007B06B2">
        <w:rPr>
          <w:rFonts w:ascii="Arial" w:hAnsi="Arial" w:cs="Arial"/>
        </w:rPr>
        <w:t xml:space="preserve"> Компании </w:t>
      </w:r>
      <w:r>
        <w:rPr>
          <w:rFonts w:ascii="Arial" w:hAnsi="Arial" w:cs="Arial"/>
        </w:rPr>
        <w:t>относятся: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Четыре курятника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Клеточное оборудование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28 000 кур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Земельный участок общей площадью 1 га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Грузовой автомобиль </w:t>
      </w:r>
    </w:p>
    <w:p w:rsidR="007B06B2" w:rsidRDefault="007B06B2" w:rsidP="007B06B2">
      <w:pPr>
        <w:pStyle w:val="a3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Микроавтобус</w:t>
      </w:r>
    </w:p>
    <w:p w:rsidR="007B06B2" w:rsidRDefault="007B06B2" w:rsidP="007B06B2">
      <w:pPr>
        <w:rPr>
          <w:rFonts w:ascii="Arial" w:hAnsi="Arial" w:cs="Arial"/>
        </w:rPr>
      </w:pPr>
    </w:p>
    <w:p w:rsidR="007B06B2" w:rsidRDefault="007B06B2" w:rsidP="007B06B2">
      <w:pPr>
        <w:rPr>
          <w:rFonts w:ascii="Arial" w:hAnsi="Arial" w:cs="Arial"/>
        </w:rPr>
      </w:pPr>
      <w:r>
        <w:rPr>
          <w:rFonts w:ascii="Arial" w:hAnsi="Arial" w:cs="Arial"/>
        </w:rPr>
        <w:t>У Компании имеются краткосрочные обязательства:</w:t>
      </w:r>
    </w:p>
    <w:p w:rsidR="007B06B2" w:rsidRDefault="007B06B2" w:rsidP="007B06B2">
      <w:pPr>
        <w:pStyle w:val="a3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Два банковских кредита на общую сумму 11,7 млн. сом (137 тыс. долл. США). Остаток основного долга по двум кредитам составляет 10,4 млн. сом (122 тыс. долл. США)</w:t>
      </w:r>
    </w:p>
    <w:p w:rsidR="007B06B2" w:rsidRPr="007B06B2" w:rsidRDefault="007B06B2" w:rsidP="007B06B2">
      <w:pPr>
        <w:pStyle w:val="a3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Долг перед поставщиком оборудования в размере 60 000 долл. США</w:t>
      </w:r>
    </w:p>
    <w:p w:rsidR="00E44DD0" w:rsidRPr="003C7755" w:rsidRDefault="00E44DD0">
      <w:r w:rsidRPr="003C7755">
        <w:br w:type="page"/>
      </w:r>
    </w:p>
    <w:p w:rsidR="00907D3E" w:rsidRPr="00907D3E" w:rsidRDefault="00907D3E" w:rsidP="00907D3E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907D3E">
        <w:rPr>
          <w:rFonts w:ascii="Arial" w:hAnsi="Arial" w:cs="Arial"/>
          <w:b/>
          <w:sz w:val="28"/>
        </w:rPr>
        <w:lastRenderedPageBreak/>
        <w:t>ПРОГНОЗНЫЕ ФИНАНСОВЫЕ ПОКАЗАТЕЛИ ПРОЕКТА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6944"/>
        <w:gridCol w:w="1530"/>
        <w:gridCol w:w="1524"/>
        <w:gridCol w:w="1524"/>
        <w:gridCol w:w="1524"/>
        <w:gridCol w:w="1524"/>
      </w:tblGrid>
      <w:tr w:rsidR="007B06B2" w:rsidRPr="009B50FD" w:rsidTr="007B06B2">
        <w:trPr>
          <w:trHeight w:val="200"/>
        </w:trPr>
        <w:tc>
          <w:tcPr>
            <w:tcW w:w="2383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406EC6">
            <w:pPr>
              <w:spacing w:line="2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B50FD">
              <w:rPr>
                <w:rFonts w:ascii="Arial" w:hAnsi="Arial" w:cs="Arial"/>
                <w:b/>
                <w:bCs/>
                <w:color w:val="FFFFFF" w:themeColor="background1"/>
              </w:rPr>
              <w:t>План продаж в натуральном</w:t>
            </w:r>
            <w:r w:rsidR="00406EC6">
              <w:rPr>
                <w:rFonts w:ascii="Arial" w:hAnsi="Arial" w:cs="Arial"/>
                <w:b/>
                <w:bCs/>
                <w:color w:val="FFFFFF" w:themeColor="background1"/>
              </w:rPr>
              <w:t xml:space="preserve"> выражении, шт</w:t>
            </w:r>
          </w:p>
        </w:tc>
        <w:tc>
          <w:tcPr>
            <w:tcW w:w="525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2022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2023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2024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2025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2026</w:t>
            </w:r>
          </w:p>
        </w:tc>
      </w:tr>
      <w:tr w:rsidR="00406EC6" w:rsidRPr="009B50FD" w:rsidTr="007B06B2">
        <w:trPr>
          <w:trHeight w:val="200"/>
        </w:trPr>
        <w:tc>
          <w:tcPr>
            <w:tcW w:w="238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6EC6" w:rsidRPr="009B50FD" w:rsidRDefault="00406EC6" w:rsidP="00406EC6">
            <w:pPr>
              <w:spacing w:line="20" w:lineRule="atLeast"/>
              <w:jc w:val="left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Яйцо куриное</w:t>
            </w:r>
          </w:p>
        </w:tc>
        <w:tc>
          <w:tcPr>
            <w:tcW w:w="52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13 230 000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21 645 000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39 960 000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39 960 000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39 960 000</w:t>
            </w:r>
          </w:p>
        </w:tc>
      </w:tr>
      <w:tr w:rsidR="00406EC6" w:rsidRPr="009B50FD" w:rsidTr="007B06B2">
        <w:trPr>
          <w:trHeight w:val="200"/>
        </w:trPr>
        <w:tc>
          <w:tcPr>
            <w:tcW w:w="238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6EC6" w:rsidRPr="009B50FD" w:rsidRDefault="00406EC6" w:rsidP="00406EC6">
            <w:pPr>
              <w:spacing w:line="20" w:lineRule="atLeast"/>
              <w:jc w:val="left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iCs/>
                <w:color w:val="000000"/>
              </w:rPr>
              <w:t>Куры несушки на мясо</w:t>
            </w:r>
          </w:p>
        </w:tc>
        <w:tc>
          <w:tcPr>
            <w:tcW w:w="52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5 000</w:t>
            </w:r>
          </w:p>
        </w:tc>
        <w:tc>
          <w:tcPr>
            <w:tcW w:w="523" w:type="pct"/>
            <w:vAlign w:val="center"/>
          </w:tcPr>
          <w:p w:rsidR="00406EC6" w:rsidRDefault="00406EC6" w:rsidP="00406EC6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color w:val="000000"/>
              </w:rPr>
              <w:t>0</w:t>
            </w:r>
          </w:p>
        </w:tc>
      </w:tr>
    </w:tbl>
    <w:p w:rsidR="009B50FD" w:rsidRDefault="009B50FD" w:rsidP="00907D3E">
      <w:pPr>
        <w:rPr>
          <w:rFonts w:ascii="Arial" w:hAnsi="Arial" w:cs="Arial"/>
        </w:rPr>
      </w:pPr>
    </w:p>
    <w:tbl>
      <w:tblPr>
        <w:tblW w:w="5000" w:type="pct"/>
        <w:tblLook w:val="0600" w:firstRow="0" w:lastRow="0" w:firstColumn="0" w:lastColumn="0" w:noHBand="1" w:noVBand="1"/>
      </w:tblPr>
      <w:tblGrid>
        <w:gridCol w:w="6944"/>
        <w:gridCol w:w="1530"/>
        <w:gridCol w:w="1524"/>
        <w:gridCol w:w="1524"/>
        <w:gridCol w:w="1524"/>
        <w:gridCol w:w="1524"/>
      </w:tblGrid>
      <w:tr w:rsidR="007B06B2" w:rsidRPr="009B50FD" w:rsidTr="007B06B2">
        <w:trPr>
          <w:trHeight w:val="200"/>
        </w:trPr>
        <w:tc>
          <w:tcPr>
            <w:tcW w:w="2383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Основные финансовые показатели, долл. США</w:t>
            </w:r>
          </w:p>
        </w:tc>
        <w:tc>
          <w:tcPr>
            <w:tcW w:w="525" w:type="pct"/>
            <w:shd w:val="clear" w:color="auto" w:fill="5B9BD5" w:themeFill="accent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2022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2023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2024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2025</w:t>
            </w:r>
          </w:p>
        </w:tc>
        <w:tc>
          <w:tcPr>
            <w:tcW w:w="523" w:type="pct"/>
            <w:shd w:val="clear" w:color="auto" w:fill="5B9BD5" w:themeFill="accent1"/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center"/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2026</w:t>
            </w:r>
          </w:p>
        </w:tc>
      </w:tr>
      <w:tr w:rsidR="007B06B2" w:rsidRPr="009B50FD" w:rsidTr="007B06B2">
        <w:trPr>
          <w:trHeight w:val="300"/>
        </w:trPr>
        <w:tc>
          <w:tcPr>
            <w:tcW w:w="238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Выручка от продаж</w:t>
            </w:r>
          </w:p>
        </w:tc>
        <w:tc>
          <w:tcPr>
            <w:tcW w:w="525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</w:rPr>
            </w:pPr>
            <w:r w:rsidRPr="009B50FD">
              <w:rPr>
                <w:rFonts w:ascii="Arial" w:hAnsi="Arial" w:cs="Arial"/>
              </w:rPr>
              <w:t>340 025</w:t>
            </w:r>
          </w:p>
        </w:tc>
        <w:tc>
          <w:tcPr>
            <w:tcW w:w="523" w:type="pct"/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</w:rPr>
            </w:pPr>
            <w:r w:rsidRPr="009B50FD">
              <w:rPr>
                <w:rFonts w:ascii="Arial" w:hAnsi="Arial" w:cs="Arial"/>
              </w:rPr>
              <w:t>365 551</w:t>
            </w:r>
          </w:p>
        </w:tc>
        <w:tc>
          <w:tcPr>
            <w:tcW w:w="523" w:type="pct"/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</w:rPr>
            </w:pPr>
            <w:r w:rsidRPr="009B50FD">
              <w:rPr>
                <w:rFonts w:ascii="Arial" w:hAnsi="Arial" w:cs="Arial"/>
              </w:rPr>
              <w:t>384 139</w:t>
            </w:r>
          </w:p>
        </w:tc>
        <w:tc>
          <w:tcPr>
            <w:tcW w:w="523" w:type="pct"/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</w:rPr>
            </w:pPr>
            <w:r w:rsidRPr="009B50FD">
              <w:rPr>
                <w:rFonts w:ascii="Arial" w:hAnsi="Arial" w:cs="Arial"/>
              </w:rPr>
              <w:t>402 726</w:t>
            </w:r>
          </w:p>
        </w:tc>
        <w:tc>
          <w:tcPr>
            <w:tcW w:w="523" w:type="pct"/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</w:rPr>
            </w:pPr>
            <w:r w:rsidRPr="009B50FD">
              <w:rPr>
                <w:rFonts w:ascii="Arial" w:hAnsi="Arial" w:cs="Arial"/>
              </w:rPr>
              <w:t>421 314</w:t>
            </w:r>
          </w:p>
        </w:tc>
      </w:tr>
      <w:tr w:rsidR="007B06B2" w:rsidRPr="009B50FD" w:rsidTr="007B06B2">
        <w:trPr>
          <w:trHeight w:val="300"/>
        </w:trPr>
        <w:tc>
          <w:tcPr>
            <w:tcW w:w="2383" w:type="pct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Валовая прибыль</w:t>
            </w:r>
          </w:p>
        </w:tc>
        <w:tc>
          <w:tcPr>
            <w:tcW w:w="525" w:type="pct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Cs/>
                <w:color w:val="000000"/>
              </w:rPr>
            </w:pPr>
            <w:r w:rsidRPr="009B50FD">
              <w:rPr>
                <w:rFonts w:ascii="Arial" w:hAnsi="Arial" w:cs="Arial"/>
                <w:bCs/>
                <w:color w:val="000000"/>
              </w:rPr>
              <w:t xml:space="preserve">68 231 </w:t>
            </w:r>
          </w:p>
        </w:tc>
        <w:tc>
          <w:tcPr>
            <w:tcW w:w="523" w:type="pct"/>
            <w:tcBorders>
              <w:bottom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Cs/>
                <w:color w:val="000000"/>
              </w:rPr>
            </w:pPr>
            <w:r w:rsidRPr="009B50FD">
              <w:rPr>
                <w:rFonts w:ascii="Arial" w:hAnsi="Arial" w:cs="Arial"/>
                <w:bCs/>
                <w:color w:val="000000"/>
              </w:rPr>
              <w:t xml:space="preserve">79 080 </w:t>
            </w:r>
          </w:p>
        </w:tc>
        <w:tc>
          <w:tcPr>
            <w:tcW w:w="523" w:type="pct"/>
            <w:tcBorders>
              <w:bottom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Cs/>
                <w:color w:val="000000"/>
              </w:rPr>
            </w:pPr>
            <w:r w:rsidRPr="009B50FD">
              <w:rPr>
                <w:rFonts w:ascii="Arial" w:hAnsi="Arial" w:cs="Arial"/>
                <w:bCs/>
                <w:color w:val="000000"/>
              </w:rPr>
              <w:t xml:space="preserve">87 271 </w:t>
            </w:r>
          </w:p>
        </w:tc>
        <w:tc>
          <w:tcPr>
            <w:tcW w:w="523" w:type="pct"/>
            <w:tcBorders>
              <w:bottom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Cs/>
                <w:color w:val="000000"/>
              </w:rPr>
            </w:pPr>
            <w:r w:rsidRPr="009B50FD">
              <w:rPr>
                <w:rFonts w:ascii="Arial" w:hAnsi="Arial" w:cs="Arial"/>
                <w:bCs/>
                <w:color w:val="000000"/>
              </w:rPr>
              <w:t xml:space="preserve">95 461 </w:t>
            </w:r>
          </w:p>
        </w:tc>
        <w:tc>
          <w:tcPr>
            <w:tcW w:w="523" w:type="pct"/>
            <w:tcBorders>
              <w:bottom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Cs/>
                <w:color w:val="000000"/>
              </w:rPr>
            </w:pPr>
            <w:r w:rsidRPr="009B50FD">
              <w:rPr>
                <w:rFonts w:ascii="Arial" w:hAnsi="Arial" w:cs="Arial"/>
                <w:bCs/>
                <w:color w:val="000000"/>
              </w:rPr>
              <w:t xml:space="preserve">125 072 </w:t>
            </w:r>
          </w:p>
        </w:tc>
      </w:tr>
      <w:tr w:rsidR="007B06B2" w:rsidRPr="009B50FD" w:rsidTr="007B06B2">
        <w:trPr>
          <w:trHeight w:val="200"/>
        </w:trPr>
        <w:tc>
          <w:tcPr>
            <w:tcW w:w="2383" w:type="pct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pStyle w:val="1"/>
              <w:widowControl w:val="0"/>
              <w:spacing w:line="20" w:lineRule="atLeast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9B50FD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EBITDA</w:t>
            </w:r>
          </w:p>
        </w:tc>
        <w:tc>
          <w:tcPr>
            <w:tcW w:w="525" w:type="pct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9B50FD">
              <w:rPr>
                <w:rFonts w:ascii="Arial" w:hAnsi="Arial" w:cs="Arial"/>
                <w:b/>
                <w:bCs/>
                <w:color w:val="000000"/>
              </w:rPr>
              <w:t xml:space="preserve">82 381 </w:t>
            </w:r>
          </w:p>
        </w:tc>
        <w:tc>
          <w:tcPr>
            <w:tcW w:w="523" w:type="pct"/>
            <w:tcBorders>
              <w:top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9B50FD">
              <w:rPr>
                <w:rFonts w:ascii="Arial" w:hAnsi="Arial" w:cs="Arial"/>
                <w:b/>
                <w:bCs/>
                <w:color w:val="000000"/>
              </w:rPr>
              <w:t xml:space="preserve">93 229 </w:t>
            </w:r>
          </w:p>
        </w:tc>
        <w:tc>
          <w:tcPr>
            <w:tcW w:w="523" w:type="pct"/>
            <w:tcBorders>
              <w:top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9B50FD">
              <w:rPr>
                <w:rFonts w:ascii="Arial" w:hAnsi="Arial" w:cs="Arial"/>
                <w:b/>
                <w:bCs/>
                <w:color w:val="000000"/>
              </w:rPr>
              <w:t xml:space="preserve">89 028 </w:t>
            </w:r>
          </w:p>
        </w:tc>
        <w:tc>
          <w:tcPr>
            <w:tcW w:w="523" w:type="pct"/>
            <w:tcBorders>
              <w:top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9B50FD">
              <w:rPr>
                <w:rFonts w:ascii="Arial" w:hAnsi="Arial" w:cs="Arial"/>
                <w:b/>
                <w:bCs/>
                <w:color w:val="000000"/>
              </w:rPr>
              <w:t xml:space="preserve">109 610 </w:t>
            </w:r>
          </w:p>
        </w:tc>
        <w:tc>
          <w:tcPr>
            <w:tcW w:w="523" w:type="pct"/>
            <w:tcBorders>
              <w:top w:val="single" w:sz="8" w:space="0" w:color="000000"/>
            </w:tcBorders>
            <w:vAlign w:val="center"/>
          </w:tcPr>
          <w:p w:rsidR="007B06B2" w:rsidRPr="009B50FD" w:rsidRDefault="007B06B2" w:rsidP="009B50FD">
            <w:pPr>
              <w:spacing w:line="20" w:lineRule="atLeast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9B50FD">
              <w:rPr>
                <w:rFonts w:ascii="Arial" w:hAnsi="Arial" w:cs="Arial"/>
                <w:b/>
                <w:bCs/>
                <w:color w:val="000000"/>
              </w:rPr>
              <w:t xml:space="preserve">117 801 </w:t>
            </w:r>
          </w:p>
        </w:tc>
      </w:tr>
    </w:tbl>
    <w:p w:rsidR="006E3501" w:rsidRDefault="006E3501" w:rsidP="006E3501">
      <w:pPr>
        <w:rPr>
          <w:lang w:val="en-US"/>
        </w:rPr>
      </w:pPr>
    </w:p>
    <w:p w:rsidR="006E3501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  <w:lang w:val="en-US"/>
        </w:rPr>
        <w:t>IRR</w:t>
      </w:r>
      <w:r w:rsidR="00406EC6">
        <w:rPr>
          <w:rFonts w:ascii="Arial" w:hAnsi="Arial" w:cs="Arial"/>
        </w:rPr>
        <w:t xml:space="preserve"> на конец 2026</w:t>
      </w:r>
      <w:r w:rsidRPr="009B50FD">
        <w:rPr>
          <w:rFonts w:ascii="Arial" w:hAnsi="Arial" w:cs="Arial"/>
        </w:rPr>
        <w:t xml:space="preserve"> года составляет </w:t>
      </w:r>
      <w:r w:rsidR="00406EC6">
        <w:rPr>
          <w:rFonts w:ascii="Arial" w:hAnsi="Arial" w:cs="Arial"/>
        </w:rPr>
        <w:t>29</w:t>
      </w:r>
      <w:r w:rsidRPr="009B50FD">
        <w:rPr>
          <w:rFonts w:ascii="Arial" w:hAnsi="Arial" w:cs="Arial"/>
        </w:rPr>
        <w:t>%</w:t>
      </w:r>
    </w:p>
    <w:p w:rsidR="009B50FD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</w:rPr>
        <w:t>Период ок</w:t>
      </w:r>
      <w:r w:rsidR="00406EC6">
        <w:rPr>
          <w:rFonts w:ascii="Arial" w:hAnsi="Arial" w:cs="Arial"/>
        </w:rPr>
        <w:t>упаемости проекта составляет 2,1</w:t>
      </w:r>
      <w:r w:rsidRPr="009B50FD">
        <w:rPr>
          <w:rFonts w:ascii="Arial" w:hAnsi="Arial" w:cs="Arial"/>
        </w:rPr>
        <w:t>6 лет, дисконтированный период окупаемости составляет 2,</w:t>
      </w:r>
      <w:r w:rsidR="00406EC6">
        <w:rPr>
          <w:rFonts w:ascii="Arial" w:hAnsi="Arial" w:cs="Arial"/>
        </w:rPr>
        <w:t>81</w:t>
      </w:r>
      <w:r w:rsidRPr="009B50FD">
        <w:rPr>
          <w:rFonts w:ascii="Arial" w:hAnsi="Arial" w:cs="Arial"/>
        </w:rPr>
        <w:t xml:space="preserve"> лет</w:t>
      </w:r>
    </w:p>
    <w:p w:rsidR="002916A2" w:rsidRDefault="002916A2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</w:p>
    <w:p w:rsidR="006E3501" w:rsidRPr="006E3501" w:rsidRDefault="006E3501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  <w:r w:rsidRPr="006E3501">
        <w:rPr>
          <w:rFonts w:ascii="Arial" w:hAnsi="Arial" w:cs="Arial"/>
          <w:b/>
          <w:sz w:val="28"/>
        </w:rPr>
        <w:t>ИСТОЧНИКИ ФИНАНСИРОВАНИЯ И ИСПОЛЬЗОВАНИЕ СРЕДСТВ</w:t>
      </w:r>
    </w:p>
    <w:tbl>
      <w:tblPr>
        <w:tblStyle w:val="a8"/>
        <w:tblW w:w="14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410"/>
        <w:gridCol w:w="1134"/>
        <w:gridCol w:w="4750"/>
        <w:gridCol w:w="2912"/>
      </w:tblGrid>
      <w:tr w:rsidR="0000319D" w:rsidRPr="00177A7F" w:rsidTr="008A02F3">
        <w:tc>
          <w:tcPr>
            <w:tcW w:w="340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Источник финансирования</w:t>
            </w:r>
          </w:p>
        </w:tc>
        <w:tc>
          <w:tcPr>
            <w:tcW w:w="2410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  <w:tc>
          <w:tcPr>
            <w:tcW w:w="1134" w:type="dxa"/>
            <w:vAlign w:val="center"/>
          </w:tcPr>
          <w:p w:rsidR="0000319D" w:rsidRPr="00177A7F" w:rsidRDefault="0000319D" w:rsidP="00177A7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750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Использование средств</w:t>
            </w:r>
          </w:p>
        </w:tc>
        <w:tc>
          <w:tcPr>
            <w:tcW w:w="291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</w:tr>
      <w:tr w:rsidR="00406EC6" w:rsidRPr="00177A7F" w:rsidTr="008A02F3">
        <w:tc>
          <w:tcPr>
            <w:tcW w:w="3402" w:type="dxa"/>
            <w:vAlign w:val="center"/>
          </w:tcPr>
          <w:p w:rsidR="00406EC6" w:rsidRPr="00177A7F" w:rsidRDefault="00406EC6" w:rsidP="00406EC6">
            <w:pPr>
              <w:rPr>
                <w:rFonts w:ascii="Arial" w:hAnsi="Arial" w:cs="Arial"/>
                <w:sz w:val="22"/>
              </w:rPr>
            </w:pPr>
            <w:r w:rsidRPr="00177A7F">
              <w:rPr>
                <w:rFonts w:ascii="Arial" w:hAnsi="Arial" w:cs="Arial"/>
                <w:sz w:val="22"/>
              </w:rPr>
              <w:t>Финансовый инвестор</w:t>
            </w:r>
          </w:p>
        </w:tc>
        <w:tc>
          <w:tcPr>
            <w:tcW w:w="2410" w:type="dxa"/>
            <w:vAlign w:val="center"/>
          </w:tcPr>
          <w:p w:rsidR="00406EC6" w:rsidRPr="00177A7F" w:rsidRDefault="00FB6DB5" w:rsidP="00406EC6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429 882</w:t>
            </w:r>
          </w:p>
        </w:tc>
        <w:tc>
          <w:tcPr>
            <w:tcW w:w="1134" w:type="dxa"/>
            <w:vAlign w:val="center"/>
          </w:tcPr>
          <w:p w:rsidR="00406EC6" w:rsidRPr="00177A7F" w:rsidRDefault="00406EC6" w:rsidP="00406EC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750" w:type="dxa"/>
            <w:vAlign w:val="center"/>
          </w:tcPr>
          <w:p w:rsidR="00406EC6" w:rsidRPr="00177A7F" w:rsidRDefault="00FB6DB5" w:rsidP="00406EC6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Расширение 2 курятников</w:t>
            </w:r>
          </w:p>
        </w:tc>
        <w:tc>
          <w:tcPr>
            <w:tcW w:w="2912" w:type="dxa"/>
            <w:vAlign w:val="center"/>
          </w:tcPr>
          <w:p w:rsidR="00406EC6" w:rsidRPr="00177A7F" w:rsidRDefault="00FB6DB5" w:rsidP="00406EC6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35 294</w:t>
            </w:r>
          </w:p>
        </w:tc>
      </w:tr>
      <w:tr w:rsidR="0000319D" w:rsidRPr="00177A7F" w:rsidTr="008A02F3">
        <w:tc>
          <w:tcPr>
            <w:tcW w:w="3402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00319D" w:rsidRPr="00177A7F" w:rsidRDefault="0000319D" w:rsidP="00177A7F">
            <w:pPr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750" w:type="dxa"/>
            <w:vAlign w:val="center"/>
          </w:tcPr>
          <w:p w:rsidR="0000319D" w:rsidRPr="00177A7F" w:rsidRDefault="00FB6DB5" w:rsidP="00177A7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Закуп клеточного оборудования</w:t>
            </w:r>
          </w:p>
        </w:tc>
        <w:tc>
          <w:tcPr>
            <w:tcW w:w="2912" w:type="dxa"/>
            <w:vAlign w:val="center"/>
          </w:tcPr>
          <w:p w:rsidR="0000319D" w:rsidRPr="00177A7F" w:rsidRDefault="00FB6DB5" w:rsidP="00177A7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176 471</w:t>
            </w:r>
          </w:p>
        </w:tc>
      </w:tr>
      <w:tr w:rsidR="0000319D" w:rsidRPr="00177A7F" w:rsidTr="008A02F3">
        <w:tc>
          <w:tcPr>
            <w:tcW w:w="3402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00319D" w:rsidRPr="00177A7F" w:rsidRDefault="0000319D" w:rsidP="00177A7F">
            <w:pPr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750" w:type="dxa"/>
            <w:vAlign w:val="center"/>
          </w:tcPr>
          <w:p w:rsidR="0000319D" w:rsidRPr="00177A7F" w:rsidRDefault="00FB6DB5" w:rsidP="00177A7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Закуп кур</w:t>
            </w:r>
          </w:p>
        </w:tc>
        <w:tc>
          <w:tcPr>
            <w:tcW w:w="2912" w:type="dxa"/>
            <w:vAlign w:val="center"/>
          </w:tcPr>
          <w:p w:rsidR="0000319D" w:rsidRPr="00177A7F" w:rsidRDefault="00FB6DB5" w:rsidP="00177A7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158 118</w:t>
            </w:r>
          </w:p>
        </w:tc>
      </w:tr>
      <w:tr w:rsidR="0000319D" w:rsidRPr="00177A7F" w:rsidTr="008A02F3">
        <w:tc>
          <w:tcPr>
            <w:tcW w:w="3402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00319D" w:rsidRPr="00177A7F" w:rsidRDefault="0000319D" w:rsidP="00177A7F">
            <w:pPr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00319D" w:rsidRPr="00177A7F" w:rsidRDefault="0000319D" w:rsidP="00177A7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4750" w:type="dxa"/>
            <w:vAlign w:val="center"/>
          </w:tcPr>
          <w:p w:rsidR="0000319D" w:rsidRPr="00177A7F" w:rsidRDefault="00FB6DB5" w:rsidP="00177A7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Закрытие обязательств перед поставщиком</w:t>
            </w:r>
          </w:p>
        </w:tc>
        <w:tc>
          <w:tcPr>
            <w:tcW w:w="2912" w:type="dxa"/>
            <w:vAlign w:val="center"/>
          </w:tcPr>
          <w:p w:rsidR="0000319D" w:rsidRPr="00177A7F" w:rsidRDefault="00FB6DB5" w:rsidP="00177A7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60 000</w:t>
            </w:r>
          </w:p>
        </w:tc>
      </w:tr>
      <w:tr w:rsidR="009B50FD" w:rsidRPr="00177A7F" w:rsidTr="008A02F3">
        <w:tc>
          <w:tcPr>
            <w:tcW w:w="3402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410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FB6DB5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429 882</w:t>
            </w:r>
          </w:p>
        </w:tc>
        <w:tc>
          <w:tcPr>
            <w:tcW w:w="1134" w:type="dxa"/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4750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FB6DB5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429 882</w:t>
            </w:r>
          </w:p>
        </w:tc>
      </w:tr>
    </w:tbl>
    <w:p w:rsidR="00FB6DB5" w:rsidRDefault="00FB6DB5" w:rsidP="00FB6DB5">
      <w:pPr>
        <w:spacing w:before="120" w:line="240" w:lineRule="auto"/>
        <w:rPr>
          <w:rFonts w:ascii="Arial" w:hAnsi="Arial" w:cs="Arial"/>
        </w:rPr>
      </w:pPr>
    </w:p>
    <w:p w:rsidR="00177A7F" w:rsidRPr="00FB6DB5" w:rsidRDefault="00177A7F" w:rsidP="00FB6DB5">
      <w:pPr>
        <w:spacing w:before="120" w:line="240" w:lineRule="auto"/>
        <w:rPr>
          <w:rFonts w:ascii="Arial" w:hAnsi="Arial" w:cs="Arial"/>
        </w:rPr>
      </w:pPr>
      <w:r w:rsidRPr="00FB6DB5">
        <w:rPr>
          <w:rFonts w:ascii="Arial" w:hAnsi="Arial" w:cs="Arial"/>
        </w:rPr>
        <w:br w:type="page"/>
      </w:r>
      <w:bookmarkStart w:id="0" w:name="_GoBack"/>
      <w:bookmarkEnd w:id="0"/>
    </w:p>
    <w:p w:rsidR="00177A7F" w:rsidRPr="0089296C" w:rsidRDefault="0089296C" w:rsidP="0089296C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89296C">
        <w:rPr>
          <w:rFonts w:ascii="Arial" w:hAnsi="Arial" w:cs="Arial"/>
          <w:b/>
          <w:sz w:val="28"/>
        </w:rPr>
        <w:lastRenderedPageBreak/>
        <w:t xml:space="preserve">КРАТКИЙ ОБЗОР РЫНКА </w:t>
      </w:r>
      <w:r w:rsidR="00FB6DB5">
        <w:rPr>
          <w:rFonts w:ascii="Arial" w:hAnsi="Arial" w:cs="Arial"/>
          <w:b/>
          <w:sz w:val="28"/>
        </w:rPr>
        <w:t>КУРИНЫХ ЯИЦ</w:t>
      </w:r>
      <w:r w:rsidRPr="0089296C">
        <w:rPr>
          <w:rFonts w:ascii="Arial" w:hAnsi="Arial" w:cs="Arial"/>
          <w:b/>
          <w:sz w:val="28"/>
        </w:rPr>
        <w:t xml:space="preserve"> В КЫРГЫЗСТАНЕ</w:t>
      </w:r>
    </w:p>
    <w:p w:rsidR="00FB6DB5" w:rsidRPr="00FB6DB5" w:rsidRDefault="00FB6DB5" w:rsidP="00FB6DB5">
      <w:pPr>
        <w:rPr>
          <w:rFonts w:ascii="Arial" w:hAnsi="Arial" w:cs="Arial"/>
        </w:rPr>
      </w:pPr>
      <w:r w:rsidRPr="00FB6DB5">
        <w:rPr>
          <w:rFonts w:ascii="Arial" w:hAnsi="Arial" w:cs="Arial"/>
        </w:rPr>
        <w:t>Продовольственное обеспечение потребностей внутреннего рынка Кыргызской Республики - одна из проблем национальной экономической безопасности, занимающая ведущее место в политике государства и играет большое значение в устойчивом развитии экономики Кыргызской Республики.</w:t>
      </w:r>
    </w:p>
    <w:p w:rsidR="00FB6DB5" w:rsidRPr="00FB6DB5" w:rsidRDefault="00FB6DB5" w:rsidP="00FB6DB5">
      <w:pPr>
        <w:rPr>
          <w:rFonts w:ascii="Arial" w:hAnsi="Arial" w:cs="Arial"/>
        </w:rPr>
      </w:pPr>
      <w:r w:rsidRPr="00FB6DB5">
        <w:rPr>
          <w:rFonts w:ascii="Arial" w:hAnsi="Arial" w:cs="Arial"/>
        </w:rPr>
        <w:t xml:space="preserve">В настоящее время </w:t>
      </w:r>
      <w:proofErr w:type="spellStart"/>
      <w:r w:rsidRPr="00FB6DB5">
        <w:rPr>
          <w:rFonts w:ascii="Arial" w:hAnsi="Arial" w:cs="Arial"/>
        </w:rPr>
        <w:t>Кыргызская</w:t>
      </w:r>
      <w:proofErr w:type="spellEnd"/>
      <w:r w:rsidRPr="00FB6DB5">
        <w:rPr>
          <w:rFonts w:ascii="Arial" w:hAnsi="Arial" w:cs="Arial"/>
        </w:rPr>
        <w:t xml:space="preserve"> Республика не имеет достаточного уровня самообеспеченности основными видами продовольствия, что приводит к высокому уровню </w:t>
      </w:r>
      <w:proofErr w:type="spellStart"/>
      <w:r w:rsidRPr="00FB6DB5">
        <w:rPr>
          <w:rFonts w:ascii="Arial" w:hAnsi="Arial" w:cs="Arial"/>
        </w:rPr>
        <w:t>импортозависимости</w:t>
      </w:r>
      <w:proofErr w:type="spellEnd"/>
      <w:r w:rsidRPr="00FB6DB5">
        <w:rPr>
          <w:rFonts w:ascii="Arial" w:hAnsi="Arial" w:cs="Arial"/>
        </w:rPr>
        <w:t>. В 2020 году из 9 наименований продуктов продовольственной безопасности полная самообеспеченность за счет внутреннего производства достигнута только по трем традиционным видам продовольствия: картофель - на 206,0%; овощи и фрукты - на 187% и молоко и молочные продукты - на 128%. По показателю экономической доступности основных видов продовольствия в Кыргызстане, норма потребления на душу населения достигнута только по хлебу и хлебопродуктам (106%) и растительному маслу (123%).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096"/>
        <w:gridCol w:w="3261"/>
        <w:gridCol w:w="3118"/>
        <w:gridCol w:w="2095"/>
      </w:tblGrid>
      <w:tr w:rsidR="007B7C67" w:rsidRPr="007B7C67" w:rsidTr="007B7C67">
        <w:trPr>
          <w:trHeight w:val="315"/>
        </w:trPr>
        <w:tc>
          <w:tcPr>
            <w:tcW w:w="2092" w:type="pct"/>
            <w:shd w:val="clear" w:color="auto" w:fill="5B9BD5" w:themeFill="accent1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</w:pPr>
            <w:r w:rsidRPr="007B7C67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  <w:t>Наименование с/х</w:t>
            </w:r>
            <w:r w:rsidRPr="00FB6DB5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  <w:t xml:space="preserve"> продуктов</w:t>
            </w:r>
          </w:p>
        </w:tc>
        <w:tc>
          <w:tcPr>
            <w:tcW w:w="1119" w:type="pct"/>
            <w:shd w:val="clear" w:color="auto" w:fill="5B9BD5" w:themeFill="accent1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  <w:t>Среднефизиологическая норма потребления, кг/год</w:t>
            </w:r>
          </w:p>
        </w:tc>
        <w:tc>
          <w:tcPr>
            <w:tcW w:w="1070" w:type="pct"/>
            <w:shd w:val="clear" w:color="auto" w:fill="5B9BD5" w:themeFill="accent1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  <w:t>Потребление на душу населения в 2020 г., кг/год</w:t>
            </w:r>
          </w:p>
        </w:tc>
        <w:tc>
          <w:tcPr>
            <w:tcW w:w="719" w:type="pct"/>
            <w:shd w:val="clear" w:color="auto" w:fill="5B9BD5" w:themeFill="accent1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</w:pPr>
            <w:r w:rsidRPr="007B7C67">
              <w:rPr>
                <w:rFonts w:ascii="Arial" w:eastAsia="Times New Roman" w:hAnsi="Arial" w:cs="Arial"/>
                <w:b/>
                <w:bCs/>
                <w:color w:val="FFFFFF" w:themeColor="background1"/>
                <w:szCs w:val="24"/>
                <w:lang w:eastAsia="ru-RU"/>
              </w:rPr>
              <w:t>Уровень обеспеченности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Пшеница (в весе после доработки)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115,3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122,6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106%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Мясо и мясопродукты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61,3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22,1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36%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Молоко и молочные продукты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84,1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42%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auto" w:fill="FFF2CC" w:themeFill="accent4" w:themeFillTint="33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  <w:t>Яйца, шт.</w:t>
            </w:r>
          </w:p>
        </w:tc>
        <w:tc>
          <w:tcPr>
            <w:tcW w:w="1119" w:type="pct"/>
            <w:shd w:val="clear" w:color="auto" w:fill="FFF2CC" w:themeFill="accent4" w:themeFillTint="33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  <w:t>182,5</w:t>
            </w:r>
          </w:p>
        </w:tc>
        <w:tc>
          <w:tcPr>
            <w:tcW w:w="1070" w:type="pct"/>
            <w:shd w:val="clear" w:color="auto" w:fill="FFF2CC" w:themeFill="accent4" w:themeFillTint="33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  <w:t>84,7</w:t>
            </w:r>
          </w:p>
        </w:tc>
        <w:tc>
          <w:tcPr>
            <w:tcW w:w="719" w:type="pct"/>
            <w:shd w:val="clear" w:color="auto" w:fill="FFF2CC" w:themeFill="accent4" w:themeFillTint="33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b/>
                <w:color w:val="000000"/>
                <w:szCs w:val="24"/>
                <w:lang w:eastAsia="ru-RU"/>
              </w:rPr>
              <w:t>46%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Овощи и бахчевые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114,3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82,1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72%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Фрукты и ягоды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123,7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30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24%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Картофель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98,6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42,3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43%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Сахар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25,6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13,1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51%</w:t>
            </w:r>
          </w:p>
        </w:tc>
      </w:tr>
      <w:tr w:rsidR="007B7C67" w:rsidRPr="007B7C67" w:rsidTr="007B7C67">
        <w:trPr>
          <w:trHeight w:val="300"/>
        </w:trPr>
        <w:tc>
          <w:tcPr>
            <w:tcW w:w="2092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FB6DB5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1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9,1</w:t>
            </w:r>
          </w:p>
        </w:tc>
        <w:tc>
          <w:tcPr>
            <w:tcW w:w="1070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11,2</w:t>
            </w:r>
          </w:p>
        </w:tc>
        <w:tc>
          <w:tcPr>
            <w:tcW w:w="719" w:type="pct"/>
            <w:shd w:val="clear" w:color="000000" w:fill="FFFFFF"/>
            <w:noWrap/>
            <w:vAlign w:val="center"/>
            <w:hideMark/>
          </w:tcPr>
          <w:p w:rsidR="007B7C67" w:rsidRPr="00FB6DB5" w:rsidRDefault="007B7C67" w:rsidP="007B7C67">
            <w:pPr>
              <w:spacing w:line="240" w:lineRule="auto"/>
              <w:ind w:firstLineChars="200" w:firstLine="440"/>
              <w:jc w:val="center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FB6DB5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123%</w:t>
            </w:r>
          </w:p>
        </w:tc>
      </w:tr>
    </w:tbl>
    <w:p w:rsidR="00FB6DB5" w:rsidRDefault="00FB6DB5"/>
    <w:p w:rsidR="007D0F0C" w:rsidRDefault="007D0F0C">
      <w:r w:rsidRPr="007D0F0C">
        <w:rPr>
          <w:rFonts w:ascii="Arial" w:hAnsi="Arial" w:cs="Arial"/>
        </w:rPr>
        <w:t>Обеспеченность населения яйцами оценивается на уровне 45%, а неудовлетворенная потребность составляет 568,35 млн шт. в год. Это создает возможности для увеличения объемов внутреннего производства и импортозамещения.</w:t>
      </w:r>
      <w:r w:rsidR="00BB443B">
        <w:br w:type="page"/>
      </w:r>
    </w:p>
    <w:p w:rsidR="007D0F0C" w:rsidRPr="007D0F0C" w:rsidRDefault="007D0F0C" w:rsidP="007D0F0C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7D0F0C">
        <w:rPr>
          <w:rFonts w:ascii="Arial" w:hAnsi="Arial" w:cs="Arial"/>
          <w:b/>
          <w:sz w:val="28"/>
        </w:rPr>
        <w:lastRenderedPageBreak/>
        <w:t>РАЗМЕЩЕНИЕ ПТИЦЕПЕРЕРАБАТЫВАЮЩИХ ПРЕДПРИЯТИЙ И ПТИЦЕФЕРМ</w:t>
      </w:r>
    </w:p>
    <w:p w:rsidR="007D0F0C" w:rsidRDefault="007D0F0C">
      <w:r>
        <w:rPr>
          <w:noProof/>
          <w:lang w:eastAsia="ru-RU"/>
        </w:rPr>
        <w:drawing>
          <wp:inline distT="0" distB="0" distL="0" distR="0">
            <wp:extent cx="9292856" cy="4816921"/>
            <wp:effectExtent l="0" t="0" r="3810" b="3175"/>
            <wp:docPr id="2" name="Рисунок 2" descr="https://www.rkdf.org/files/Analytics/%D0%A1%D0%BD%D0%B8%D0%BC%D0%BE%D0%BA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kdf.org/files/Analytics/%D0%A1%D0%BD%D0%B8%D0%BC%D0%BE%D0%BA%2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583" cy="48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6A2">
        <w:t xml:space="preserve"> </w:t>
      </w:r>
    </w:p>
    <w:p w:rsidR="007D0F0C" w:rsidRDefault="007D0F0C">
      <w:r>
        <w:br w:type="page"/>
      </w:r>
    </w:p>
    <w:p w:rsidR="00BB443B" w:rsidRPr="00700824" w:rsidRDefault="00BB443B" w:rsidP="00700824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700824">
        <w:rPr>
          <w:rFonts w:ascii="Arial" w:hAnsi="Arial" w:cs="Arial"/>
          <w:b/>
          <w:sz w:val="28"/>
        </w:rPr>
        <w:lastRenderedPageBreak/>
        <w:t>ПРЕДЛОЖЕНИЕ ДЛЯ ИНВЕСТОРА</w:t>
      </w:r>
    </w:p>
    <w:p w:rsidR="00BB443B" w:rsidRDefault="00BB443B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1"/>
        <w:gridCol w:w="9719"/>
      </w:tblGrid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ЮРИДИЧЕСКИЙ МЕХАНИЗМ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20231F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Общество с ограниченной ответственностью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ВИД ФИНАНСИРОВАНИЯ</w:t>
            </w:r>
          </w:p>
        </w:tc>
        <w:tc>
          <w:tcPr>
            <w:tcW w:w="334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20231F" w:rsidP="0020231F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Прямые инвестиции в капитал</w:t>
            </w:r>
          </w:p>
        </w:tc>
      </w:tr>
      <w:tr w:rsidR="00483B8C" w:rsidRPr="00BB443B" w:rsidTr="00BB443B">
        <w:trPr>
          <w:trHeight w:val="20"/>
        </w:trPr>
        <w:tc>
          <w:tcPr>
            <w:tcW w:w="166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3B8C" w:rsidRPr="00BB443B" w:rsidRDefault="00483B8C" w:rsidP="00BB443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СРОК ФИНАНСИРОВАНИЯ</w:t>
            </w:r>
          </w:p>
        </w:tc>
        <w:tc>
          <w:tcPr>
            <w:tcW w:w="334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83B8C" w:rsidRDefault="00483B8C" w:rsidP="0020231F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лет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СУММА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20231F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429 882</w:t>
            </w:r>
            <w:r w:rsidR="00BB44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70BA" w:rsidRPr="00BB443B">
              <w:rPr>
                <w:rFonts w:ascii="Arial" w:hAnsi="Arial" w:cs="Arial"/>
                <w:sz w:val="24"/>
                <w:szCs w:val="24"/>
              </w:rPr>
              <w:t>долл. США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КОЛ-ВО ТРАНШЕЙ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E070BA" w:rsidP="00BB443B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№1 – </w:t>
            </w:r>
            <w:r w:rsidR="00483B8C">
              <w:rPr>
                <w:rFonts w:ascii="Arial" w:hAnsi="Arial" w:cs="Arial"/>
                <w:sz w:val="24"/>
                <w:szCs w:val="24"/>
              </w:rPr>
              <w:t>закрытие обязательств перед поставщиком, закуп первой партии кур</w:t>
            </w:r>
          </w:p>
          <w:p w:rsidR="007C4ED3" w:rsidRPr="00BB443B" w:rsidRDefault="00E070BA" w:rsidP="00BB443B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№2 – </w:t>
            </w:r>
            <w:r w:rsidR="00483B8C">
              <w:rPr>
                <w:rFonts w:ascii="Arial" w:hAnsi="Arial" w:cs="Arial"/>
                <w:sz w:val="24"/>
                <w:szCs w:val="24"/>
              </w:rPr>
              <w:t>расширение курятника, закуп клеточного оборудования</w:t>
            </w:r>
          </w:p>
          <w:p w:rsidR="007C4ED3" w:rsidRPr="00BB443B" w:rsidRDefault="00E070BA" w:rsidP="00483B8C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№3 – </w:t>
            </w:r>
            <w:r w:rsidR="00483B8C">
              <w:rPr>
                <w:rFonts w:ascii="Arial" w:hAnsi="Arial" w:cs="Arial"/>
                <w:sz w:val="24"/>
                <w:szCs w:val="24"/>
              </w:rPr>
              <w:t>закуп второй партии кур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ОБЕСПЕЧЕНИЕ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C4ED3" w:rsidRPr="00BB443B" w:rsidRDefault="00483B8C" w:rsidP="00BB443B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100% доли Компании</w:t>
            </w:r>
          </w:p>
        </w:tc>
      </w:tr>
    </w:tbl>
    <w:p w:rsidR="00BB443B" w:rsidRDefault="00BB443B"/>
    <w:sectPr w:rsidR="00BB443B" w:rsidSect="00256ED0">
      <w:headerReference w:type="default" r:id="rId19"/>
      <w:footerReference w:type="default" r:id="rId20"/>
      <w:pgSz w:w="16838" w:h="11906" w:orient="landscape"/>
      <w:pgMar w:top="1560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557" w:rsidRDefault="006E1557" w:rsidP="00E44DD0">
      <w:pPr>
        <w:spacing w:line="240" w:lineRule="auto"/>
      </w:pPr>
      <w:r>
        <w:separator/>
      </w:r>
    </w:p>
  </w:endnote>
  <w:endnote w:type="continuationSeparator" w:id="0">
    <w:p w:rsidR="006E1557" w:rsidRDefault="006E1557" w:rsidP="00E44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D5" w:rsidRDefault="006E1557" w:rsidP="00E44DD0">
    <w:pPr>
      <w:pStyle w:val="a6"/>
      <w:pBdr>
        <w:top w:val="single" w:sz="4" w:space="1" w:color="auto"/>
      </w:pBdr>
    </w:pPr>
    <w:sdt>
      <w:sdtPr>
        <w:id w:val="-1107414949"/>
        <w:docPartObj>
          <w:docPartGallery w:val="Page Numbers (Bottom of Page)"/>
          <w:docPartUnique/>
        </w:docPartObj>
      </w:sdtPr>
      <w:sdtEndPr/>
      <w:sdtContent>
        <w:r w:rsidR="00C52ED5">
          <w:fldChar w:fldCharType="begin"/>
        </w:r>
        <w:r w:rsidR="00C52ED5">
          <w:instrText>PAGE   \* MERGEFORMAT</w:instrText>
        </w:r>
        <w:r w:rsidR="00C52ED5">
          <w:fldChar w:fldCharType="separate"/>
        </w:r>
        <w:r w:rsidR="008A02F3">
          <w:rPr>
            <w:noProof/>
          </w:rPr>
          <w:t>8</w:t>
        </w:r>
        <w:r w:rsidR="00C52ED5">
          <w:fldChar w:fldCharType="end"/>
        </w:r>
      </w:sdtContent>
    </w:sdt>
    <w:r w:rsidR="00C52ED5">
      <w:tab/>
    </w:r>
    <w:r w:rsidR="00C52ED5">
      <w:tab/>
    </w:r>
    <w:r w:rsidR="00C52ED5">
      <w:tab/>
      <w:t>ЧП «АК-САЙ КЕНЧ». ИНВЕСТИЦИОННЫЙ ПАСПОРТ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557" w:rsidRDefault="006E1557" w:rsidP="00E44DD0">
      <w:pPr>
        <w:spacing w:line="240" w:lineRule="auto"/>
      </w:pPr>
      <w:r>
        <w:separator/>
      </w:r>
    </w:p>
  </w:footnote>
  <w:footnote w:type="continuationSeparator" w:id="0">
    <w:p w:rsidR="006E1557" w:rsidRDefault="006E1557" w:rsidP="00E44D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ED5" w:rsidRDefault="00C52ED5" w:rsidP="00E44DD0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86212"/>
    <w:multiLevelType w:val="hybridMultilevel"/>
    <w:tmpl w:val="0EE6D872"/>
    <w:lvl w:ilvl="0" w:tplc="3104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C8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B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2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24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65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AA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6F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A338D9"/>
    <w:multiLevelType w:val="hybridMultilevel"/>
    <w:tmpl w:val="A1388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F056B"/>
    <w:multiLevelType w:val="hybridMultilevel"/>
    <w:tmpl w:val="FFF26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73072"/>
    <w:multiLevelType w:val="hybridMultilevel"/>
    <w:tmpl w:val="A81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75A8"/>
    <w:multiLevelType w:val="hybridMultilevel"/>
    <w:tmpl w:val="0D9A0D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B204E"/>
    <w:multiLevelType w:val="hybridMultilevel"/>
    <w:tmpl w:val="29E212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08C8"/>
    <w:multiLevelType w:val="hybridMultilevel"/>
    <w:tmpl w:val="43BE5F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13FD5"/>
    <w:multiLevelType w:val="hybridMultilevel"/>
    <w:tmpl w:val="0ACA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B4E9D"/>
    <w:multiLevelType w:val="hybridMultilevel"/>
    <w:tmpl w:val="2F88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F7ACE"/>
    <w:multiLevelType w:val="hybridMultilevel"/>
    <w:tmpl w:val="26EA4072"/>
    <w:lvl w:ilvl="0" w:tplc="DE285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2B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E7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8C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2D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EA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E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A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E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A81793"/>
    <w:multiLevelType w:val="hybridMultilevel"/>
    <w:tmpl w:val="1F7EAC52"/>
    <w:lvl w:ilvl="0" w:tplc="6AB63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A3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D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22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EB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E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C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E0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65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72F3549"/>
    <w:multiLevelType w:val="hybridMultilevel"/>
    <w:tmpl w:val="F6BC3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149CD"/>
    <w:multiLevelType w:val="hybridMultilevel"/>
    <w:tmpl w:val="211A4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25566"/>
    <w:multiLevelType w:val="hybridMultilevel"/>
    <w:tmpl w:val="E7AEA4FE"/>
    <w:lvl w:ilvl="0" w:tplc="4EFC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0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23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4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86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02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E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9EA1CE6"/>
    <w:multiLevelType w:val="hybridMultilevel"/>
    <w:tmpl w:val="D1483E0A"/>
    <w:lvl w:ilvl="0" w:tplc="60F06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6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E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67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6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2D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E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2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8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ED1A06"/>
    <w:multiLevelType w:val="hybridMultilevel"/>
    <w:tmpl w:val="0C3CAC74"/>
    <w:lvl w:ilvl="0" w:tplc="76AC2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26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4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E9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4C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08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E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EF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24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4D347CD"/>
    <w:multiLevelType w:val="hybridMultilevel"/>
    <w:tmpl w:val="995AA2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E00B1"/>
    <w:multiLevelType w:val="hybridMultilevel"/>
    <w:tmpl w:val="972883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92E40"/>
    <w:multiLevelType w:val="hybridMultilevel"/>
    <w:tmpl w:val="C3507906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D61B8"/>
    <w:multiLevelType w:val="hybridMultilevel"/>
    <w:tmpl w:val="DB0E3F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52638"/>
    <w:multiLevelType w:val="hybridMultilevel"/>
    <w:tmpl w:val="CDB66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C2BB6"/>
    <w:multiLevelType w:val="hybridMultilevel"/>
    <w:tmpl w:val="2D825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75B4E"/>
    <w:multiLevelType w:val="hybridMultilevel"/>
    <w:tmpl w:val="27D0A04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1"/>
  </w:num>
  <w:num w:numId="4">
    <w:abstractNumId w:val="8"/>
  </w:num>
  <w:num w:numId="5">
    <w:abstractNumId w:val="6"/>
  </w:num>
  <w:num w:numId="6">
    <w:abstractNumId w:val="16"/>
  </w:num>
  <w:num w:numId="7">
    <w:abstractNumId w:val="17"/>
  </w:num>
  <w:num w:numId="8">
    <w:abstractNumId w:val="19"/>
  </w:num>
  <w:num w:numId="9">
    <w:abstractNumId w:val="11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5"/>
  </w:num>
  <w:num w:numId="15">
    <w:abstractNumId w:val="10"/>
  </w:num>
  <w:num w:numId="16">
    <w:abstractNumId w:val="0"/>
  </w:num>
  <w:num w:numId="17">
    <w:abstractNumId w:val="13"/>
  </w:num>
  <w:num w:numId="18">
    <w:abstractNumId w:val="18"/>
  </w:num>
  <w:num w:numId="19">
    <w:abstractNumId w:val="22"/>
  </w:num>
  <w:num w:numId="20">
    <w:abstractNumId w:val="20"/>
  </w:num>
  <w:num w:numId="21">
    <w:abstractNumId w:val="12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16"/>
    <w:rsid w:val="0000319D"/>
    <w:rsid w:val="0001574E"/>
    <w:rsid w:val="000B4926"/>
    <w:rsid w:val="000E27E3"/>
    <w:rsid w:val="00177A7F"/>
    <w:rsid w:val="0020231F"/>
    <w:rsid w:val="00251DA4"/>
    <w:rsid w:val="00256ED0"/>
    <w:rsid w:val="0028372C"/>
    <w:rsid w:val="002916A2"/>
    <w:rsid w:val="003033EB"/>
    <w:rsid w:val="003172AF"/>
    <w:rsid w:val="00345AE2"/>
    <w:rsid w:val="003C7755"/>
    <w:rsid w:val="00406EC6"/>
    <w:rsid w:val="00407D1B"/>
    <w:rsid w:val="004223C7"/>
    <w:rsid w:val="00444DCF"/>
    <w:rsid w:val="00483B8C"/>
    <w:rsid w:val="004D721A"/>
    <w:rsid w:val="0050400D"/>
    <w:rsid w:val="005162C9"/>
    <w:rsid w:val="00551D65"/>
    <w:rsid w:val="005665F9"/>
    <w:rsid w:val="005A01B8"/>
    <w:rsid w:val="005D1440"/>
    <w:rsid w:val="006B251A"/>
    <w:rsid w:val="006E1557"/>
    <w:rsid w:val="006E3501"/>
    <w:rsid w:val="00700824"/>
    <w:rsid w:val="00722116"/>
    <w:rsid w:val="007B06B2"/>
    <w:rsid w:val="007B7C67"/>
    <w:rsid w:val="007C4314"/>
    <w:rsid w:val="007C4ED3"/>
    <w:rsid w:val="007D0F0C"/>
    <w:rsid w:val="007F0534"/>
    <w:rsid w:val="008152E2"/>
    <w:rsid w:val="0082505C"/>
    <w:rsid w:val="0089296C"/>
    <w:rsid w:val="008A02F3"/>
    <w:rsid w:val="00907C90"/>
    <w:rsid w:val="00907D3E"/>
    <w:rsid w:val="00952146"/>
    <w:rsid w:val="009968B8"/>
    <w:rsid w:val="009B50FD"/>
    <w:rsid w:val="009C0EBD"/>
    <w:rsid w:val="009F45D9"/>
    <w:rsid w:val="00A9768C"/>
    <w:rsid w:val="00B053C4"/>
    <w:rsid w:val="00BB443B"/>
    <w:rsid w:val="00BE4969"/>
    <w:rsid w:val="00C52ED5"/>
    <w:rsid w:val="00C6164E"/>
    <w:rsid w:val="00CE36CC"/>
    <w:rsid w:val="00D02E7E"/>
    <w:rsid w:val="00D908F9"/>
    <w:rsid w:val="00DE3CE1"/>
    <w:rsid w:val="00DF313F"/>
    <w:rsid w:val="00E00AEA"/>
    <w:rsid w:val="00E070BA"/>
    <w:rsid w:val="00E2002D"/>
    <w:rsid w:val="00E44DD0"/>
    <w:rsid w:val="00E638FD"/>
    <w:rsid w:val="00E86E94"/>
    <w:rsid w:val="00EA1594"/>
    <w:rsid w:val="00EF7E7D"/>
    <w:rsid w:val="00F56ECE"/>
    <w:rsid w:val="00FB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A1C12"/>
  <w15:chartTrackingRefBased/>
  <w15:docId w15:val="{64B76159-A5DA-438F-A88E-9764D95B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1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4DD0"/>
  </w:style>
  <w:style w:type="paragraph" w:customStyle="1" w:styleId="1">
    <w:name w:val="Обычный1"/>
    <w:rsid w:val="003C7755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9968B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caption"/>
    <w:basedOn w:val="a"/>
    <w:next w:val="a"/>
    <w:uiPriority w:val="35"/>
    <w:unhideWhenUsed/>
    <w:qFormat/>
    <w:rsid w:val="00C52E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FB6DB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B6DB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B6DB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FB6DB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FB6DB5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B6D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FB6DB5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FB6DB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FB6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10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2021-09-24T19:11:00Z</dcterms:created>
  <dcterms:modified xsi:type="dcterms:W3CDTF">2021-11-11T08:22:00Z</dcterms:modified>
</cp:coreProperties>
</file>