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534" w:rsidRDefault="004C527B">
      <w:pPr>
        <w:rPr>
          <w:lang w:val="en-US"/>
        </w:rPr>
      </w:pPr>
      <w:r w:rsidRPr="004C527B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-754596</wp:posOffset>
            </wp:positionH>
            <wp:positionV relativeFrom="paragraph">
              <wp:posOffset>-1131894</wp:posOffset>
            </wp:positionV>
            <wp:extent cx="3197592" cy="2398143"/>
            <wp:effectExtent l="0" t="0" r="3175" b="2540"/>
            <wp:wrapNone/>
            <wp:docPr id="17" name="Рисунок 17" descr="C:\Users\User\Desktop\tredstone\OSCE\passports\Данеко\WhatsApp Image 2021-09-01 at 10.10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redstone\OSCE\passports\Данеко\WhatsApp Image 2021-09-01 at 10.10.21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3" cy="2404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A49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-754596</wp:posOffset>
            </wp:positionH>
            <wp:positionV relativeFrom="paragraph">
              <wp:posOffset>-1080134</wp:posOffset>
            </wp:positionV>
            <wp:extent cx="10713900" cy="5650302"/>
            <wp:effectExtent l="0" t="0" r="0" b="7620"/>
            <wp:wrapNone/>
            <wp:docPr id="7" name="Рисунок 7" descr="C:\Users\User\Desktop\tredstone\OSCE\passports\Данеко\123412461_119128899991210_8901492867968366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redstone\OSCE\passports\Данеко\123412461_119128899991210_89014928679683664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7" b="3009"/>
                    <a:stretch/>
                  </pic:blipFill>
                  <pic:spPr bwMode="auto">
                    <a:xfrm>
                      <a:off x="0" y="0"/>
                      <a:ext cx="10729158" cy="56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4C527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-751840</wp:posOffset>
                </wp:positionH>
                <wp:positionV relativeFrom="paragraph">
                  <wp:posOffset>202218</wp:posOffset>
                </wp:positionV>
                <wp:extent cx="10714355" cy="1318437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4355" cy="13184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594" w:rsidRDefault="004C527B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ОсОО «ДАНЕКО»</w:t>
                            </w:r>
                          </w:p>
                          <w:p w:rsidR="004C527B" w:rsidRPr="004C527B" w:rsidRDefault="004C527B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ПРОИЗВОДСТВО ОРГАНИЧЕСКОГО АБРИКОСОВОГО СИРОПА</w:t>
                            </w:r>
                          </w:p>
                          <w:p w:rsidR="00EA1594" w:rsidRDefault="00EA1594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EA1594" w:rsidRPr="00444DCF" w:rsidRDefault="00EA1594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44DC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КЫРГЫЗСТАН,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-59.2pt;margin-top:15.9pt;width:843.65pt;height:10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FiwQIAAKQFAAAOAAAAZHJzL2Uyb0RvYy54bWysVM1u1DAQviPxDpbvNMl2l5ZVs9WqVRFS&#10;1Va0qGev42wiObaxvZssJySuSDwCD8EF8dNnyL4RYzvJllJxQOzBO858882PZ+bouKk4WjNtSilS&#10;nOzFGDFBZVaKZYrf3Jw9O8TIWCIywqVgKd4wg49nT58c1WrKRrKQPGMaAYkw01qluLBWTaPI0IJV&#10;xOxJxQQoc6krYuGql1GmSQ3sFY9Gcfw8qqXOlJaUGQNfT4MSzzx/njNqL/PcMIt4iiE260/tz4U7&#10;o9kRmS41UUVJuzDIP0RRkVKA04HqlFiCVrr8g6oqqZZG5naPyiqSeV5S5nOAbJL4QTbXBVHM5wLF&#10;MWook/l/tPRifaVRmcHbQXkEqeCN2s/b99tP7Y/2bvuh/dLetd+3H9uf7df2GwIQVKxWZgqG1+pK&#10;dzcDoku/yXXl/iEx1Pgqb4Yqs8YiCh+T+CAZ708mGFFQJvvJ4Xj/wNFGO3uljX3JZIWckGIN7+jL&#10;S9bnxgZoD3HujORldlZy7i+ud9gJ12hN4NUXy6Qj/w3FhcMK6awCofsSudRCMl6yG84cjovXLIcy&#10;QfgjH4hv0J0TQikTNgmqgmQs+J7E8Ou992H5RD2hY87B/8DdEfTIQNJzhyg7vDNlvr8H4/hvgQXj&#10;wcJ7lsIOxlUppH6MgENWneeA74sUSuOqZJtFAxAnLmS2gX7SMgyaUfSshBc8J8ZeEQ2TBU0G28Je&#10;wpFzWadYdhJGhdTvHvvu8NDwoMWohklNsXm7IpphxF8JGIUXyXjsRttfxpODEVz0fc3ivkasqhMJ&#10;bZHAXlLUiw5veS/mWla3sFTmziuoiKDgO8XU6v5yYsMGgbVE2XzuYTDOithzca2oI3cFdh1609wS&#10;rbo2tjACF7KfajJ90M0B6yyFnK+szEvf6ru6dqWHVeB7qFtbbtfcv3vUbrnOfgEAAP//AwBQSwME&#10;FAAGAAgAAAAhAEbQ3s3jAAAADAEAAA8AAABkcnMvZG93bnJldi54bWxMj8FOwzAQRO9I/IO1SFxQ&#10;66QuVZrGqQAJiQsHSoU4uvE2jhqvo9hNUr4e9wTH1T7NvCm2k23ZgL1vHElI5wkwpMrphmoJ+8/X&#10;WQbMB0VatY5QwgU9bMvbm0Ll2o30gcMu1CyGkM+VBBNCl3PuK4NW+bnrkOLv6HqrQjz7mutejTHc&#10;tnyRJCtuVUOxwagOXwxWp93ZSni/CPE2PIjTuG9E3fzw7+cv46S8v5ueNsACTuEPhqt+VIcyOh3c&#10;mbRnrYRZmmbLyEoQadxwJR5X2RrYQcJCrJfAy4L/H1H+AgAA//8DAFBLAQItABQABgAIAAAAIQC2&#10;gziS/gAAAOEBAAATAAAAAAAAAAAAAAAAAAAAAABbQ29udGVudF9UeXBlc10ueG1sUEsBAi0AFAAG&#10;AAgAAAAhADj9If/WAAAAlAEAAAsAAAAAAAAAAAAAAAAALwEAAF9yZWxzLy5yZWxzUEsBAi0AFAAG&#10;AAgAAAAhAPUq8WLBAgAApAUAAA4AAAAAAAAAAAAAAAAALgIAAGRycy9lMm9Eb2MueG1sUEsBAi0A&#10;FAAGAAgAAAAhAEbQ3s3jAAAADAEAAA8AAAAAAAAAAAAAAAAAGwUAAGRycy9kb3ducmV2LnhtbFBL&#10;BQYAAAAABAAEAPMAAAArBgAAAAA=&#10;" fillcolor="white [3212]" stroked="f" strokeweight="1pt">
                <v:textbox>
                  <w:txbxContent>
                    <w:p w:rsidR="00EA1594" w:rsidRDefault="004C527B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ОсОО «ДАНЕКО»</w:t>
                      </w:r>
                    </w:p>
                    <w:p w:rsidR="004C527B" w:rsidRPr="004C527B" w:rsidRDefault="004C527B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ПРОИЗВОДСТВО ОРГАНИЧЕСКОГО АБРИКОСОВОГО СИРОПА</w:t>
                      </w:r>
                    </w:p>
                    <w:p w:rsidR="00EA1594" w:rsidRDefault="00EA1594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EA1594" w:rsidRPr="00444DCF" w:rsidRDefault="00EA1594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44DCF">
                        <w:rPr>
                          <w:rFonts w:ascii="Arial" w:hAnsi="Arial" w:cs="Arial"/>
                          <w:color w:val="000000" w:themeColor="text1"/>
                        </w:rPr>
                        <w:t>КЫРГЫЗСТАН, 2021</w:t>
                      </w:r>
                    </w:p>
                  </w:txbxContent>
                </v:textbox>
              </v:rect>
            </w:pict>
          </mc:Fallback>
        </mc:AlternateContent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22116" w:rsidRDefault="00722116">
      <w:pPr>
        <w:rPr>
          <w:lang w:val="en-US"/>
        </w:rPr>
      </w:pPr>
      <w:r>
        <w:rPr>
          <w:lang w:val="en-US"/>
        </w:rPr>
        <w:br w:type="page"/>
      </w:r>
    </w:p>
    <w:p w:rsidR="00722116" w:rsidRPr="00444DCF" w:rsidRDefault="00722116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ОПИСАНИЕ ПРОЕКТА</w:t>
      </w:r>
    </w:p>
    <w:p w:rsidR="0001574E" w:rsidRDefault="00722116" w:rsidP="004C527B">
      <w:pPr>
        <w:rPr>
          <w:rFonts w:ascii="Arial" w:hAnsi="Arial" w:cs="Arial"/>
        </w:rPr>
      </w:pPr>
      <w:r w:rsidRPr="004D721A">
        <w:rPr>
          <w:rFonts w:ascii="Arial" w:hAnsi="Arial" w:cs="Arial"/>
        </w:rPr>
        <w:t xml:space="preserve">Проектом подразумевается </w:t>
      </w:r>
      <w:r w:rsidR="004C527B">
        <w:rPr>
          <w:rFonts w:ascii="Arial" w:hAnsi="Arial" w:cs="Arial"/>
        </w:rPr>
        <w:t>запуск производства абрикосового сиропа на базе действующего предприятия ОсОО «</w:t>
      </w:r>
      <w:proofErr w:type="spellStart"/>
      <w:r w:rsidR="004C527B">
        <w:rPr>
          <w:rFonts w:ascii="Arial" w:hAnsi="Arial" w:cs="Arial"/>
        </w:rPr>
        <w:t>Данеко</w:t>
      </w:r>
      <w:proofErr w:type="spellEnd"/>
      <w:r w:rsidR="004C527B">
        <w:rPr>
          <w:rFonts w:ascii="Arial" w:hAnsi="Arial" w:cs="Arial"/>
        </w:rPr>
        <w:t xml:space="preserve">». </w:t>
      </w:r>
      <w:r w:rsidR="007F0235">
        <w:rPr>
          <w:rFonts w:ascii="Arial" w:hAnsi="Arial" w:cs="Arial"/>
        </w:rPr>
        <w:t xml:space="preserve">На данный момент Компания полностью отработала собственную уникальную технологию производства абрикосового сиропа и заказала производство </w:t>
      </w:r>
      <w:r w:rsidR="003472F4">
        <w:rPr>
          <w:rFonts w:ascii="Arial" w:hAnsi="Arial" w:cs="Arial"/>
        </w:rPr>
        <w:t>вакуум-выпарной установки объемом 300 л.</w:t>
      </w:r>
    </w:p>
    <w:p w:rsidR="003472F4" w:rsidRDefault="003472F4" w:rsidP="004C527B">
      <w:pPr>
        <w:rPr>
          <w:rFonts w:ascii="Arial" w:hAnsi="Arial" w:cs="Arial"/>
        </w:rPr>
      </w:pPr>
      <w:r>
        <w:rPr>
          <w:rFonts w:ascii="Arial" w:hAnsi="Arial" w:cs="Arial"/>
        </w:rPr>
        <w:t>Данная установка позволит Компании выйти на промышленные объемы производства. Мощность установки составляет 80 л в час.</w:t>
      </w:r>
    </w:p>
    <w:p w:rsidR="003472F4" w:rsidRPr="003472F4" w:rsidRDefault="003472F4" w:rsidP="004C527B">
      <w:pPr>
        <w:rPr>
          <w:rFonts w:ascii="Arial" w:hAnsi="Arial" w:cs="Arial"/>
        </w:rPr>
      </w:pPr>
      <w:r>
        <w:rPr>
          <w:rFonts w:ascii="Arial" w:hAnsi="Arial" w:cs="Arial"/>
        </w:rPr>
        <w:t>Кроме производства абрикосового сиропа</w:t>
      </w:r>
      <w:r w:rsidR="00136B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Компания</w:t>
      </w:r>
      <w:r w:rsidR="00136B8D">
        <w:rPr>
          <w:rFonts w:ascii="Arial" w:hAnsi="Arial" w:cs="Arial"/>
        </w:rPr>
        <w:t xml:space="preserve"> на этом же оборудовании</w:t>
      </w:r>
      <w:r>
        <w:rPr>
          <w:rFonts w:ascii="Arial" w:hAnsi="Arial" w:cs="Arial"/>
        </w:rPr>
        <w:t xml:space="preserve"> планирует оказывать услуги по производству пасты с высоким содержанием фруктового/ягодного пектина, инулина, а также содержанием растворимых сухих веществ до 80% </w:t>
      </w:r>
      <w:r>
        <w:rPr>
          <w:rFonts w:ascii="Arial" w:hAnsi="Arial" w:cs="Arial"/>
          <w:lang w:val="en-US"/>
        </w:rPr>
        <w:t>Brix</w:t>
      </w:r>
      <w:r w:rsidRPr="003472F4">
        <w:rPr>
          <w:rFonts w:ascii="Arial" w:hAnsi="Arial" w:cs="Arial"/>
        </w:rPr>
        <w:t>.</w:t>
      </w:r>
      <w:r w:rsidR="00136B8D">
        <w:rPr>
          <w:rFonts w:ascii="Arial" w:hAnsi="Arial" w:cs="Arial"/>
        </w:rPr>
        <w:t xml:space="preserve"> Паста в последующем может использоваться для производства фруктовых батончиков.</w:t>
      </w:r>
    </w:p>
    <w:p w:rsidR="003472F4" w:rsidRDefault="00136B8D" w:rsidP="004C527B">
      <w:pPr>
        <w:rPr>
          <w:rFonts w:ascii="Arial" w:hAnsi="Arial" w:cs="Arial"/>
        </w:rPr>
      </w:pPr>
      <w:r>
        <w:rPr>
          <w:rFonts w:ascii="Arial" w:hAnsi="Arial" w:cs="Arial"/>
        </w:rPr>
        <w:t>По состоянию на начало сентября 2021 года</w:t>
      </w:r>
      <w:r w:rsidR="003472F4">
        <w:rPr>
          <w:rFonts w:ascii="Arial" w:hAnsi="Arial" w:cs="Arial"/>
        </w:rPr>
        <w:t xml:space="preserve"> оборудование находится на стадии транспортировки с России. </w:t>
      </w:r>
    </w:p>
    <w:p w:rsidR="003472F4" w:rsidRDefault="003472F4" w:rsidP="004C527B">
      <w:pPr>
        <w:rPr>
          <w:rFonts w:ascii="Arial" w:hAnsi="Arial" w:cs="Arial"/>
        </w:rPr>
      </w:pPr>
    </w:p>
    <w:p w:rsidR="003472F4" w:rsidRDefault="00250403" w:rsidP="004C527B">
      <w:pPr>
        <w:rPr>
          <w:rFonts w:ascii="Arial" w:hAnsi="Arial" w:cs="Arial"/>
        </w:rPr>
      </w:pPr>
      <w:r w:rsidRPr="00250403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6985</wp:posOffset>
            </wp:positionV>
            <wp:extent cx="4427220" cy="2898140"/>
            <wp:effectExtent l="0" t="0" r="0" b="0"/>
            <wp:wrapSquare wrapText="bothSides"/>
            <wp:docPr id="23" name="Рисунок 23" descr="C:\Users\User\Desktop\tredstone\OSCE\passports\Данеко\WhatsApp Image 2021-09-01 at 10.10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redstone\OSCE\passports\Данеко\WhatsApp Image 2021-09-01 at 10.10.2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F4">
        <w:rPr>
          <w:rFonts w:ascii="Arial" w:hAnsi="Arial" w:cs="Arial"/>
        </w:rPr>
        <w:t xml:space="preserve">Процесс изготовления абрикосового сиропа требует заготовки сырья в виде сушенных абрикосов. Причем процесс производства не требует </w:t>
      </w:r>
      <w:r w:rsidR="00136B8D">
        <w:rPr>
          <w:rFonts w:ascii="Arial" w:hAnsi="Arial" w:cs="Arial"/>
        </w:rPr>
        <w:t>использование</w:t>
      </w:r>
      <w:r w:rsidR="003472F4">
        <w:rPr>
          <w:rFonts w:ascii="Arial" w:hAnsi="Arial" w:cs="Arial"/>
        </w:rPr>
        <w:t xml:space="preserve"> сушенного абрикоса высшего сорта. Как правило, для изготовления сиропа достаточно использовать абрикос низкого сорта, который не применяется в обработке и дальнейшей продаже. В связи с этим, сушенный абрикос низкого качества, не имеющий товарного вида, </w:t>
      </w:r>
      <w:r w:rsidR="00136B8D">
        <w:rPr>
          <w:rFonts w:ascii="Arial" w:hAnsi="Arial" w:cs="Arial"/>
        </w:rPr>
        <w:t>доступен на рынке</w:t>
      </w:r>
      <w:r>
        <w:rPr>
          <w:rFonts w:ascii="Arial" w:hAnsi="Arial" w:cs="Arial"/>
        </w:rPr>
        <w:t xml:space="preserve"> по очень низкой цене.</w:t>
      </w:r>
    </w:p>
    <w:p w:rsidR="00250403" w:rsidRPr="00250403" w:rsidRDefault="00250403" w:rsidP="004C527B">
      <w:pPr>
        <w:rPr>
          <w:rFonts w:ascii="Arial" w:hAnsi="Arial" w:cs="Arial"/>
        </w:rPr>
      </w:pPr>
    </w:p>
    <w:p w:rsidR="00407D1B" w:rsidRPr="00250403" w:rsidRDefault="00250403">
      <w:pPr>
        <w:rPr>
          <w:rFonts w:ascii="Arial" w:hAnsi="Arial" w:cs="Arial"/>
        </w:rPr>
      </w:pPr>
      <w:r w:rsidRPr="00250403">
        <w:rPr>
          <w:rFonts w:ascii="Arial" w:hAnsi="Arial" w:cs="Arial"/>
        </w:rPr>
        <w:t>Сироп (шире) - это концентрированный шербет</w:t>
      </w:r>
      <w:r w:rsidR="00136B8D">
        <w:rPr>
          <w:rFonts w:ascii="Arial" w:hAnsi="Arial" w:cs="Arial"/>
        </w:rPr>
        <w:t xml:space="preserve"> (варенный компот)</w:t>
      </w:r>
      <w:r w:rsidRPr="00250403">
        <w:rPr>
          <w:rFonts w:ascii="Arial" w:hAnsi="Arial" w:cs="Arial"/>
        </w:rPr>
        <w:t xml:space="preserve">. Данный продукт в основном предназначен для точек общепита. С помощью сиропа очень легко и быстро готовится шербет. Преимущества для общепита </w:t>
      </w:r>
      <w:r>
        <w:rPr>
          <w:rFonts w:ascii="Arial" w:hAnsi="Arial" w:cs="Arial"/>
        </w:rPr>
        <w:t xml:space="preserve">- </w:t>
      </w:r>
      <w:r w:rsidRPr="00250403">
        <w:rPr>
          <w:rFonts w:ascii="Arial" w:hAnsi="Arial" w:cs="Arial"/>
        </w:rPr>
        <w:t>это свежеприготовленный шербет и отсутствие упущенной прибыли.</w:t>
      </w:r>
      <w:r w:rsidR="00407D1B" w:rsidRPr="00250403">
        <w:rPr>
          <w:rFonts w:ascii="Arial" w:hAnsi="Arial" w:cs="Arial"/>
        </w:rPr>
        <w:br w:type="page"/>
      </w:r>
    </w:p>
    <w:p w:rsidR="00870106" w:rsidRPr="000307AA" w:rsidRDefault="00870106" w:rsidP="00870106">
      <w:pPr>
        <w:pBdr>
          <w:bottom w:val="single" w:sz="4" w:space="1" w:color="auto"/>
        </w:pBdr>
        <w:spacing w:after="240"/>
        <w:ind w:left="360"/>
        <w:rPr>
          <w:rFonts w:ascii="Arial" w:hAnsi="Arial" w:cs="Arial"/>
          <w:b/>
          <w:sz w:val="28"/>
        </w:rPr>
      </w:pPr>
      <w:r w:rsidRPr="000307AA">
        <w:rPr>
          <w:rFonts w:ascii="Arial" w:hAnsi="Arial" w:cs="Arial"/>
          <w:b/>
          <w:sz w:val="28"/>
        </w:rPr>
        <w:lastRenderedPageBreak/>
        <w:t>ГЕОГРАФИЧЕСКОЕ РАСПОЛОЖЕНИЕ ПРОЕКТА</w:t>
      </w:r>
    </w:p>
    <w:p w:rsidR="00136B8D" w:rsidRPr="00136B8D" w:rsidRDefault="00136B8D" w:rsidP="00136B8D">
      <w:pPr>
        <w:ind w:firstLine="360"/>
        <w:rPr>
          <w:rFonts w:ascii="Arial" w:hAnsi="Arial" w:cs="Arial"/>
          <w:sz w:val="28"/>
        </w:rPr>
      </w:pPr>
      <w:r w:rsidRPr="00136B8D">
        <w:rPr>
          <w:noProof/>
          <w:sz w:val="1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5694045</wp:posOffset>
            </wp:positionH>
            <wp:positionV relativeFrom="paragraph">
              <wp:posOffset>300355</wp:posOffset>
            </wp:positionV>
            <wp:extent cx="3547745" cy="21151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8" r="15944" b="15765"/>
                    <a:stretch/>
                  </pic:blipFill>
                  <pic:spPr bwMode="auto">
                    <a:xfrm>
                      <a:off x="0" y="0"/>
                      <a:ext cx="3547745" cy="211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8D">
        <w:rPr>
          <w:noProof/>
          <w:sz w:val="1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300463</wp:posOffset>
            </wp:positionV>
            <wp:extent cx="5054600" cy="1924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8D">
        <w:rPr>
          <w:rFonts w:ascii="Arial" w:hAnsi="Arial" w:cs="Arial"/>
        </w:rPr>
        <w:t>Действующее производство расположено в г. Баткен Баткенской области.</w:t>
      </w:r>
      <w:r>
        <w:rPr>
          <w:rFonts w:ascii="Arial" w:hAnsi="Arial" w:cs="Arial"/>
        </w:rPr>
        <w:t xml:space="preserve"> На базе действующего производства планируется расширение.</w:t>
      </w:r>
    </w:p>
    <w:p w:rsidR="00870106" w:rsidRPr="00EA0E24" w:rsidRDefault="00136B8D" w:rsidP="00870106">
      <w:pPr>
        <w:pStyle w:val="a3"/>
        <w:rPr>
          <w:rFonts w:ascii="Arial" w:hAnsi="Arial" w:cs="Arial"/>
          <w:b/>
          <w:sz w:val="28"/>
        </w:rPr>
      </w:pPr>
      <w:r w:rsidRPr="00D60F5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02EA8DD" wp14:editId="6910E73F">
                <wp:simplePos x="0" y="0"/>
                <wp:positionH relativeFrom="column">
                  <wp:posOffset>6826250</wp:posOffset>
                </wp:positionH>
                <wp:positionV relativeFrom="paragraph">
                  <wp:posOffset>259823</wp:posOffset>
                </wp:positionV>
                <wp:extent cx="1238250" cy="1404620"/>
                <wp:effectExtent l="0" t="0" r="0" b="571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106" w:rsidRPr="00136B8D" w:rsidRDefault="00870106" w:rsidP="0087010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36B8D">
                              <w:rPr>
                                <w:rFonts w:ascii="Arial" w:hAnsi="Arial" w:cs="Arial"/>
                                <w:b/>
                              </w:rPr>
                              <w:t>г. Баткен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2EA8D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537.5pt;margin-top:20.45pt;width:97.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q+JgIAAAEEAAAOAAAAZHJzL2Uyb0RvYy54bWysU82O0zAQviPxDpbvNG1Il27UdLXsUoS0&#10;/EgLD+A6TmNhe4ztNllue+cVeAcOHLjxCt03Yuy0pYIbIgfLzni+me+bz/OLXiuyFc5LMBWdjMaU&#10;CMOhlmZd0Q/vl09mlPjATM0UGFHRO+HpxeLxo3lnS5FDC6oWjiCI8WVnK9qGYMss87wVmvkRWGEw&#10;2IDTLODRrbPasQ7Rtcry8fgs68DV1gEX3uPf6yFIFwm/aQQPb5vGi0BURbG3kFaX1lVcs8WclWvH&#10;bCv5vg32D11oJg0WPUJds8DIxsm/oLTkDjw0YcRBZ9A0kovEAdlMxn+wuW2ZFYkLiuPtUSb//2D5&#10;m+07R2SNsysoMUzjjHZfd99233c/dz8e7h++kDyK1Flf4t1bi7dD/xx6TEiEvb0B/tETA1ctM2tx&#10;6Rx0rWA1NjmJmdlJ6oDjI8iqew01FmObAAmob5yOCqImBNFxWHfHAYk+EB5L5k9n+RRDHGOTYlyc&#10;5WmEGSsP6db58FKAJnFTUYcOSPBse+NDbIeVhyuxmoGlVCq5QBnSVfR8mk9TwklEy4AmVVJXdDaO&#10;32CbyPKFqVNyYFINeyygzJ52ZDpwDv2qH2Q+qLmC+g51cDB4Et8Qblpwnynp0I8V9Z82zAlK1CuD&#10;Wp5PiiIaOB2K6TMkTtxpZHUaYYYjVEUDJcP2KiTTR8reXqLmS5nUiMMZOtm3jD5LIu3fRDTy6Tnd&#10;+v1yF78AAAD//wMAUEsDBBQABgAIAAAAIQAGFZtL3wAAAAwBAAAPAAAAZHJzL2Rvd25yZXYueG1s&#10;TI/NTsMwEITvSLyDtUjcqF0LGprGqSrUliOlRJzdeEki4h/Fbhrenu0JjjM7mv2mWE+2ZyMOsfNO&#10;wXwmgKGrvelco6D62D08A4tJO6N771DBD0ZYl7c3hc6Nv7h3HI+pYVTiYq4VtCmFnPNYt2h1nPmA&#10;jm5ffrA6kRwabgZ9oXLbcynEglvdOfrQ6oAvLdbfx7NVEFLYZ6/D22Gz3Y2i+txXsmu2St3fTZsV&#10;sIRT+gvDFZ/QoSSmkz87E1lPWmRPNCYpeBRLYNeEzAQ5JwVyIefAy4L/H1H+AgAA//8DAFBLAQIt&#10;ABQABgAIAAAAIQC2gziS/gAAAOEBAAATAAAAAAAAAAAAAAAAAAAAAABbQ29udGVudF9UeXBlc10u&#10;eG1sUEsBAi0AFAAGAAgAAAAhADj9If/WAAAAlAEAAAsAAAAAAAAAAAAAAAAALwEAAF9yZWxzLy5y&#10;ZWxzUEsBAi0AFAAGAAgAAAAhAPh46r4mAgAAAQQAAA4AAAAAAAAAAAAAAAAALgIAAGRycy9lMm9E&#10;b2MueG1sUEsBAi0AFAAGAAgAAAAhAAYVm0vfAAAADAEAAA8AAAAAAAAAAAAAAAAAgAQAAGRycy9k&#10;b3ducmV2LnhtbFBLBQYAAAAABAAEAPMAAACMBQAAAAA=&#10;" filled="f" stroked="f">
                <v:textbox style="mso-fit-shape-to-text:t">
                  <w:txbxContent>
                    <w:p w:rsidR="00870106" w:rsidRPr="00136B8D" w:rsidRDefault="00870106" w:rsidP="0087010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36B8D">
                        <w:rPr>
                          <w:rFonts w:ascii="Arial" w:hAnsi="Arial" w:cs="Arial"/>
                          <w:b/>
                        </w:rPr>
                        <w:t>г. Баткен</w:t>
                      </w:r>
                    </w:p>
                  </w:txbxContent>
                </v:textbox>
              </v:shape>
            </w:pict>
          </mc:Fallback>
        </mc:AlternateContent>
      </w:r>
      <w:r w:rsidRPr="00D60F5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6277C0B" wp14:editId="63CEB3FF">
                <wp:simplePos x="0" y="0"/>
                <wp:positionH relativeFrom="column">
                  <wp:posOffset>2322830</wp:posOffset>
                </wp:positionH>
                <wp:positionV relativeFrom="paragraph">
                  <wp:posOffset>243469</wp:posOffset>
                </wp:positionV>
                <wp:extent cx="1238250" cy="1404620"/>
                <wp:effectExtent l="0" t="0" r="0" b="571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106" w:rsidRPr="00136B8D" w:rsidRDefault="00870106" w:rsidP="0087010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36B8D">
                              <w:rPr>
                                <w:rFonts w:ascii="Arial" w:hAnsi="Arial" w:cs="Arial"/>
                                <w:b/>
                              </w:rPr>
                              <w:t>г. Баткен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77C0B" id="_x0000_s1028" type="#_x0000_t202" style="position:absolute;left:0;text-align:left;margin-left:182.9pt;margin-top:19.15pt;width:97.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F4JgIAAAEEAAAOAAAAZHJzL2Uyb0RvYy54bWysU82O0zAQviPxDpbvNE1ol27UdLXsUoS0&#10;/EgLD+A6TmNhe4ztNim3vfMKvAMHDtx4he4bMXa6pYIbIgfLzni+me+bz/OLXiuyFc5LMBXNR2NK&#10;hOFQS7Ou6If3yyczSnxgpmYKjKjoTnh6sXj8aN7ZUhTQgqqFIwhifNnZirYh2DLLPG+FZn4EVhgM&#10;NuA0C3h066x2rEN0rbJiPD7LOnC1dcCF9/j3egjSRcJvGsHD26bxIhBVUewtpNWldRXXbDFn5dox&#10;20p+aIP9QxeaSYNFj1DXLDCycfIvKC25Aw9NGHHQGTSN5CJxQDb5+A82ty2zInFBcbw9yuT/Hyx/&#10;s33niKxxdjklhmmc0f7r/tv++/7n/sf93f0XUkSROutLvHtr8Xbon0OPCYmwtzfAP3pi4KplZi0u&#10;nYOuFazGJvOYmZ2kDjg+gqy611BjMbYJkID6xumoIGpCEB2HtTsOSPSB8FiyeDorphjiGMsn48lZ&#10;kUaYsfIh3TofXgrQJG4q6tABCZ5tb3yI7bDy4UqsZmAplUouUIZ0FT2fFtOUcBLRMqBJldQVnY3j&#10;N9gmsnxh6pQcmFTDHgsoc6AdmQ6cQ7/qk8xHNVdQ71AHB4Mn8Q3hpgX3mZIO/VhR/2nDnKBEvTKo&#10;5Xk+mUQDp8Nk+gyJE3caWZ1GmOEIVdFAybC9Csn0kbK3l6j5UiY14nCGTg4to8+SSIc3EY18ek63&#10;fr/cxS8AAAD//wMAUEsDBBQABgAIAAAAIQAD7AU13wAAAAoBAAAPAAAAZHJzL2Rvd25yZXYueG1s&#10;TI/BTsMwEETvSPyDtUjcqE2qhBLiVBVqy5FSIs5ubJKIeG3Zbhr+nuUEt93Z0czbaj3bkU0mxMGh&#10;hPuFAGawdXrATkLzvrtbAYtJoVajQyPh20RY19dXlSq1u+CbmY6pYxSCsVQS+pR8yXlse2NVXDhv&#10;kG6fLliVaA0d10FdKNyOPBOi4FYNSA298ua5N+3X8Wwl+OT3Dy/h9bDZ7ibRfOybbOi2Ut7ezJsn&#10;YMnM6c8Mv/iEDjUxndwZdWSjhGWRE3qiYbUERoa8ECScJGT5Yw68rvj/F+ofAAAA//8DAFBLAQIt&#10;ABQABgAIAAAAIQC2gziS/gAAAOEBAAATAAAAAAAAAAAAAAAAAAAAAABbQ29udGVudF9UeXBlc10u&#10;eG1sUEsBAi0AFAAGAAgAAAAhADj9If/WAAAAlAEAAAsAAAAAAAAAAAAAAAAALwEAAF9yZWxzLy5y&#10;ZWxzUEsBAi0AFAAGAAgAAAAhABSiAXgmAgAAAQQAAA4AAAAAAAAAAAAAAAAALgIAAGRycy9lMm9E&#10;b2MueG1sUEsBAi0AFAAGAAgAAAAhAAPsBTXfAAAACgEAAA8AAAAAAAAAAAAAAAAAgAQAAGRycy9k&#10;b3ducmV2LnhtbFBLBQYAAAAABAAEAPMAAACMBQAAAAA=&#10;" filled="f" stroked="f">
                <v:textbox style="mso-fit-shape-to-text:t">
                  <w:txbxContent>
                    <w:p w:rsidR="00870106" w:rsidRPr="00136B8D" w:rsidRDefault="00870106" w:rsidP="0087010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36B8D">
                        <w:rPr>
                          <w:rFonts w:ascii="Arial" w:hAnsi="Arial" w:cs="Arial"/>
                          <w:b/>
                        </w:rPr>
                        <w:t>г. Баткен</w:t>
                      </w:r>
                    </w:p>
                  </w:txbxContent>
                </v:textbox>
              </v:shape>
            </w:pict>
          </mc:Fallback>
        </mc:AlternateContent>
      </w:r>
    </w:p>
    <w:p w:rsidR="00870106" w:rsidRPr="00EA0E24" w:rsidRDefault="00136B8D" w:rsidP="00870106">
      <w:pPr>
        <w:pStyle w:val="a3"/>
        <w:rPr>
          <w:rFonts w:ascii="Arial" w:hAnsi="Arial" w:cs="Arial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4870CF" wp14:editId="2B1C8513">
                <wp:simplePos x="0" y="0"/>
                <wp:positionH relativeFrom="column">
                  <wp:posOffset>2716794</wp:posOffset>
                </wp:positionH>
                <wp:positionV relativeFrom="paragraph">
                  <wp:posOffset>169545</wp:posOffset>
                </wp:positionV>
                <wp:extent cx="297180" cy="289560"/>
                <wp:effectExtent l="19050" t="19050" r="26670" b="205740"/>
                <wp:wrapNone/>
                <wp:docPr id="6" name="Капл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5469">
                          <a:off x="0" y="0"/>
                          <a:ext cx="297180" cy="289560"/>
                        </a:xfrm>
                        <a:prstGeom prst="teardrop">
                          <a:avLst>
                            <a:gd name="adj" fmla="val 14581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8E9D" id="Капля 6" o:spid="_x0000_s1026" style="position:absolute;margin-left:213.9pt;margin-top:13.35pt;width:23.4pt;height:22.8pt;rotation:900625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hQxAIAAO0FAAAOAAAAZHJzL2Uyb0RvYy54bWysVM1u2zAMvg/YOwi6r46DJE2COkXQIsOA&#10;oi2WDj0rshR7kEVNUv72ErvvKXbfYa+QvdEo+afZVuxQzAeDFMlP5CeSF5f7SpGtsK4EndH0rEeJ&#10;0BzyUq8z+uFh8WZMifNM50yBFhk9CEcvZ69fXezMVPShAJULSxBEu+nOZLTw3kyTxPFCVMydgREa&#10;jRJsxTyqdp3klu0QvVJJv9cbJTuwubHAhXN4el0b6SziSym4v5PSCU9URjE3H/82/lfhn8wu2HRt&#10;mSlK3qTBXpBFxUqNl3ZQ18wzsrHlX1BVyS04kP6MQ5WAlCUXsQasJu39Uc2yYEbEWpAcZzqa3P+D&#10;5bfbe0vKPKMjSjSr8ImOX4/fjj+O339+IaPAz864Kbotzb1tNIdiKHYvbUUsIKnj/mA4GE0iBVgU&#10;2UeGDx3DYu8Jx8P+5Dwd4ztwNPXHk+EovkBSQwVIY51/K6AiQcioF8zmFkwEZtsb5yPJeZMqyz9S&#10;IiuFT7ZliqSD4Tg9DzkjYuONUosZQh2oMl+USkXFrldXyhKMzehi0cOvCf7NTemXReLVITQJBNaU&#10;RckflAiASr8XEqkPtMT6YtOLLiHGudA+rU0Fy0Wd5/A0zTAmISJWHAEDssT6OuwGoPWsQVrsmqrG&#10;P4SKODNdcO9fidXBXUS8GbTvgqtSg30OQGFVzc21f0tSTU1gaQX5ARszNhf2izN8UWJH3DDn75nF&#10;98ZDXDv+Dn9SwS6j0EiUFGA/P3ce/HFy0ErJDkc+o+7ThllBiXqncaYm6WAQdkRUBsPzPir21LI6&#10;tehNdQXYN2nMLorB36tWlBaqR9xO83ArmpjmeHdGubetcuXrVYT7jYv5PLrhXjDM3+il4QE8sBoa&#10;+GH/yKzpxmLvb6FdD02v14w++YZIDfONB1n6YHzitVFwp8TGafZfWFqnevR62tKzXwAAAP//AwBQ&#10;SwMEFAAGAAgAAAAhALghdJvgAAAACQEAAA8AAABkcnMvZG93bnJldi54bWxMjzFPwzAUhHck/oP1&#10;kFgQdTBRgkJeqgrB0AXUwMDo2iYJ2M9R7DaBX4+Zyni609139Xpxlh3NFAZPCDerDJgh5fVAHcLb&#10;69P1HbAQJWlpPRmEbxNg3Zyf1bLSfqadObaxY6mEQiUR+hjHivOgeuNkWPnRUPI+/ORkTHLquJ7k&#10;nMqd5SLLCu7kQGmhl6N56I36ag8O4WfzuVWi3WXvz9vHeX65UlFZhXh5sWzugUWzxFMY/vATOjSJ&#10;ae8PpAOzCLkoE3pEEEUJLAXyMi+A7RFKcQu8qfn/B80vAAAA//8DAFBLAQItABQABgAIAAAAIQC2&#10;gziS/gAAAOEBAAATAAAAAAAAAAAAAAAAAAAAAABbQ29udGVudF9UeXBlc10ueG1sUEsBAi0AFAAG&#10;AAgAAAAhADj9If/WAAAAlAEAAAsAAAAAAAAAAAAAAAAALwEAAF9yZWxzLy5yZWxzUEsBAi0AFAAG&#10;AAgAAAAhAMzm6FDEAgAA7QUAAA4AAAAAAAAAAAAAAAAALgIAAGRycy9lMm9Eb2MueG1sUEsBAi0A&#10;FAAGAAgAAAAhALghdJvgAAAACQEAAA8AAAAAAAAAAAAAAAAAHgUAAGRycy9kb3ducmV2LnhtbFBL&#10;BQYAAAAABAAEAPMAAAArBgAAAAA=&#10;" path="m,144780c,64820,66526,,148590,v72223,,144446,-22111,216669,-66334c319873,4037,297180,74409,297180,144780v,79960,-66526,144780,-148590,144780c66526,289560,,224740,,144780xe" fillcolor="red" strokecolor="red" strokeweight="1pt">
                <v:stroke joinstyle="miter"/>
                <v:path arrowok="t" o:connecttype="custom" o:connectlocs="0,144780;148590,0;365259,-66334;297180,144780;148590,289560;0,144780" o:connectangles="0,0,0,0,0,0"/>
              </v:shape>
            </w:pict>
          </mc:Fallback>
        </mc:AlternateContent>
      </w:r>
      <w:r w:rsidR="008701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41B571" wp14:editId="44DA5FDB">
                <wp:simplePos x="0" y="0"/>
                <wp:positionH relativeFrom="column">
                  <wp:posOffset>7332854</wp:posOffset>
                </wp:positionH>
                <wp:positionV relativeFrom="paragraph">
                  <wp:posOffset>222223</wp:posOffset>
                </wp:positionV>
                <wp:extent cx="297180" cy="289560"/>
                <wp:effectExtent l="19050" t="19050" r="26670" b="205740"/>
                <wp:wrapNone/>
                <wp:docPr id="13" name="Капл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5469">
                          <a:off x="0" y="0"/>
                          <a:ext cx="297180" cy="289560"/>
                        </a:xfrm>
                        <a:prstGeom prst="teardrop">
                          <a:avLst>
                            <a:gd name="adj" fmla="val 14581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158D" id="Капля 13" o:spid="_x0000_s1026" style="position:absolute;margin-left:577.4pt;margin-top:17.5pt;width:23.4pt;height:22.8pt;rotation:900625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a9xgIAAO8FAAAOAAAAZHJzL2Uyb0RvYy54bWysVM1uEzEQviPxDpbvdLMhaZOomypqFYRU&#10;lYoW9ex47ewir8fYTjbhJbjzFNw58ArhjRh7fxqg4lCxh9WMZ+bzzOeZOb/YVYpshXUl6IymJwNK&#10;hOaQl3qd0Q/3y1cTSpxnOmcKtMjoXjh6MX/54rw2MzGEAlQuLEEQ7Wa1yWjhvZklieOFqJg7ASM0&#10;GiXYinlU7TrJLasRvVLJcDA4TWqwubHAhXN4etUY6TziSym4fyelE56ojGJuPv5t/K/CP5mfs9na&#10;MlOUvE2DPSOLipUaL+2hrphnZGPLv6CqkltwIP0JhyoBKUsuYg1YTTr4o5q7ghkRa0FynOlpcv8P&#10;lt9sby0pc3y715RoVuEbHb4evh1+HL7//ELwEBmqjZuh4525ta3mUAzl7qStiAWkdTIcjUen00gC&#10;lkV2keN9z7HYecLxcDg9Syf4EhxNw8l0fBrfIGmgAqSxzr8RUJEgZNQLZnMLJgKz7bXzkea8zZXl&#10;HymRlcJH2zJF0tF4kp6FnBGx9UapwwyhDlSZL0ulomLXq0tlCcZmdLkc4NcG/+am9PMi8eoQmgQC&#10;G8qi5PdKBECl3wuJ5AdaYn2x7UWfEONcaJ82poLloslzfJxmGJQQESuOgAFZYn09dgvQeTYgHXZD&#10;VesfQkWcmj548K/EmuA+It4M2vfBVanBPgWgsKr25sa/I6mhJrC0gnyPrRmbC/vFGb4ssSOumfO3&#10;zOJ74yEuHv8Of1JBnVFoJUoKsJ+fOg/+ODtopaTGoc+o+7RhVlCi3mqcqmk6GoUtEZXR+GyIij22&#10;rI4telNdAvZNGrOLYvD3qhOlheoB99Mi3IompjnenVHubadc+mYZ4YbjYrGIbrgZDPPX+s7wAB5Y&#10;DQ18v3tg1vRjsfM30C2IttcbRh99Q6SGxcaDLH0wPvLaKrhVYuO0GzCsrWM9ej3u6fkvAAAA//8D&#10;AFBLAwQUAAYACAAAACEAjHGEP+AAAAALAQAADwAAAGRycy9kb3ducmV2LnhtbEyPMU/DMBSEdyT+&#10;g/WQWBC1E2hUhThVhWDoAmpgYHRtkwTs5yh2m8Cv53Uq4+lOd99V69k7drRj7ANKyBYCmEUdTI+t&#10;hPe359sVsJgUGuUCWgk/NsK6vryoVGnChDt7bFLLqARjqSR0KQ0l51F31qu4CINF8j7D6FUiObbc&#10;jGqicu94LkTBveqRFjo12MfO6u/m4CX8br62Om924uNl+zRNrzc6aaelvL6aNw/Akp3TOQwnfEKH&#10;mpj24YAmMkc6W94Te5Jwt6RTp0QusgLYXsJKFMDriv//UP8BAAD//wMAUEsBAi0AFAAGAAgAAAAh&#10;ALaDOJL+AAAA4QEAABMAAAAAAAAAAAAAAAAAAAAAAFtDb250ZW50X1R5cGVzXS54bWxQSwECLQAU&#10;AAYACAAAACEAOP0h/9YAAACUAQAACwAAAAAAAAAAAAAAAAAvAQAAX3JlbHMvLnJlbHNQSwECLQAU&#10;AAYACAAAACEAwksWvcYCAADvBQAADgAAAAAAAAAAAAAAAAAuAgAAZHJzL2Uyb0RvYy54bWxQSwEC&#10;LQAUAAYACAAAACEAjHGEP+AAAAALAQAADwAAAAAAAAAAAAAAAAAgBQAAZHJzL2Rvd25yZXYueG1s&#10;UEsFBgAAAAAEAAQA8wAAAC0GAAAAAA==&#10;" path="m,144780c,64820,66526,,148590,v72223,,144446,-22111,216669,-66334c319873,4037,297180,74409,297180,144780v,79960,-66526,144780,-148590,144780c66526,289560,,224740,,144780xe" fillcolor="red" strokecolor="red" strokeweight="1pt">
                <v:stroke joinstyle="miter"/>
                <v:path arrowok="t" o:connecttype="custom" o:connectlocs="0,144780;148590,0;365259,-66334;297180,144780;148590,289560;0,144780" o:connectangles="0,0,0,0,0,0"/>
              </v:shape>
            </w:pict>
          </mc:Fallback>
        </mc:AlternateContent>
      </w:r>
    </w:p>
    <w:p w:rsidR="00870106" w:rsidRPr="00EA0E24" w:rsidRDefault="00870106" w:rsidP="00870106">
      <w:pPr>
        <w:pStyle w:val="a3"/>
        <w:rPr>
          <w:rFonts w:ascii="Arial" w:hAnsi="Arial" w:cs="Arial"/>
        </w:rPr>
      </w:pPr>
    </w:p>
    <w:p w:rsidR="00870106" w:rsidRPr="00EA0E24" w:rsidRDefault="00870106" w:rsidP="00870106">
      <w:pPr>
        <w:pStyle w:val="a3"/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5D16B6" wp14:editId="453D0E99">
                <wp:simplePos x="0" y="0"/>
                <wp:positionH relativeFrom="column">
                  <wp:posOffset>1962150</wp:posOffset>
                </wp:positionH>
                <wp:positionV relativeFrom="paragraph">
                  <wp:posOffset>69479</wp:posOffset>
                </wp:positionV>
                <wp:extent cx="854015" cy="3019246"/>
                <wp:effectExtent l="0" t="0" r="22860" b="2921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015" cy="30192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B6414" id="Прямая соединительная линия 12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pt,5.45pt" to="221.75pt,2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Fw/wEAAAcEAAAOAAAAZHJzL2Uyb0RvYy54bWysU81u1DAQviPxDpbvbJKlW7XRZntoBRcE&#10;K356dx17Y8l/ss1m9wackfYReAUOIFUq9BmSN2LshFABQgJxscaemW+++Wa8PNspibbMeWF0hYtZ&#10;jhHT1NRCbyr86uWjBycY+UB0TaTRrMJ75vHZ6v69ZWtLNjeNkTVzCEC0L1tb4SYEW2aZpw1TxM+M&#10;ZRqc3DhFAlzdJqsdaQFdyWye58dZa1xtnaHMe3i9GJx4lfA5ZzQ849yzgGSFgVtIp0vnVTyz1ZKU&#10;G0dsI+hIg/wDC0WEhqIT1AUJBL124hcoJagz3vAwo0ZlhnNBWeoBuinyn7p50RDLUi8gjreTTP7/&#10;wdKn27VDoobZzTHSRMGMug/9m/7Qfek+9gfUv+1uu8/dp+66+9pd9+/Avunfgx2d3c34fECQDlq2&#10;1pcAea7Xbrx5u3ZRmB13CnEp7CWUSlJB82iXJrGfJsF2AVF4PFkc5cUCIwquh3lxOj86jvDZgBPx&#10;rPPhMTMKRaPCUuioFCnJ9okPQ+j3kPgsNWqh8Gm+SDPPItGBWrLCXrIh7DnjIAdQGEimRWTn0qEt&#10;gRUilDIdUqvARWqIjmlcSDkl5onHHxPH+JjK0pL+TfKUkSobHaZkJbRxv6sedsUoHx/iQco7fUfz&#10;ytT7NLTkgG1Lao8/I67z3XtK//F/V98AAAD//wMAUEsDBBQABgAIAAAAIQC1QNRY3wAAAAoBAAAP&#10;AAAAZHJzL2Rvd25yZXYueG1sTI/BTsMwEETvSPyDtUjcqA1JSxPiVAiBQOoF2n7ANnHj0HgdxU4b&#10;+HqWE9x2NaOZN8Vqcp04mSG0njTczhQIQ5WvW2o07LYvN0sQISLV2HkyGr5MgFV5eVFgXvszfZjT&#10;JjaCQyjkqMHG2OdShsoah2Hme0OsHfzgMPI7NLIe8MzhrpN3Si2kw5a4wWJvnqypjpvRce8bJrQe&#10;j+19drCv6fvz99zJT62vr6bHBxDRTPHPDL/4jA4lM+39SHUQnYZEZbwlsqAyEGxI02QOYs/HcpGC&#10;LAv5f0L5AwAA//8DAFBLAQItABQABgAIAAAAIQC2gziS/gAAAOEBAAATAAAAAAAAAAAAAAAAAAAA&#10;AABbQ29udGVudF9UeXBlc10ueG1sUEsBAi0AFAAGAAgAAAAhADj9If/WAAAAlAEAAAsAAAAAAAAA&#10;AAAAAAAALwEAAF9yZWxzLy5yZWxzUEsBAi0AFAAGAAgAAAAhAEN5wXD/AQAABwQAAA4AAAAAAAAA&#10;AAAAAAAALgIAAGRycy9lMm9Eb2MueG1sUEsBAi0AFAAGAAgAAAAhALVA1FjfAAAACgEAAA8AAAAA&#10;AAAAAAAAAAAAWQQAAGRycy9kb3ducmV2LnhtbFBLBQYAAAAABAAEAPMAAABlBQAAAAA=&#10;" strokecolor="#ed7d31 [3205]" strokeweight="1.5pt">
                <v:stroke joinstyle="miter"/>
              </v:line>
            </w:pict>
          </mc:Fallback>
        </mc:AlternateContent>
      </w:r>
    </w:p>
    <w:p w:rsidR="00870106" w:rsidRPr="00EA0E24" w:rsidRDefault="00870106" w:rsidP="00870106">
      <w:pPr>
        <w:pStyle w:val="a3"/>
        <w:rPr>
          <w:rFonts w:ascii="Arial" w:hAnsi="Arial" w:cs="Arial"/>
        </w:rPr>
      </w:pPr>
    </w:p>
    <w:p w:rsidR="00870106" w:rsidRDefault="00870106" w:rsidP="00870106">
      <w:pPr>
        <w:rPr>
          <w:rFonts w:ascii="Arial" w:hAnsi="Arial" w:cs="Arial"/>
          <w:b/>
          <w:sz w:val="28"/>
        </w:rPr>
      </w:pPr>
    </w:p>
    <w:p w:rsidR="00870106" w:rsidRDefault="00136B8D">
      <w:pPr>
        <w:rPr>
          <w:rFonts w:ascii="Arial" w:hAnsi="Arial" w:cs="Arial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930926" wp14:editId="53D2E540">
                <wp:simplePos x="0" y="0"/>
                <wp:positionH relativeFrom="column">
                  <wp:posOffset>1797050</wp:posOffset>
                </wp:positionH>
                <wp:positionV relativeFrom="paragraph">
                  <wp:posOffset>2268220</wp:posOffset>
                </wp:positionV>
                <wp:extent cx="297180" cy="289560"/>
                <wp:effectExtent l="19050" t="19050" r="26670" b="205740"/>
                <wp:wrapNone/>
                <wp:docPr id="3" name="Капл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5469">
                          <a:off x="0" y="0"/>
                          <a:ext cx="297180" cy="289560"/>
                        </a:xfrm>
                        <a:prstGeom prst="teardrop">
                          <a:avLst>
                            <a:gd name="adj" fmla="val 14581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D566" id="Капля 3" o:spid="_x0000_s1026" style="position:absolute;margin-left:141.5pt;margin-top:178.6pt;width:23.4pt;height:22.8pt;rotation:900625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YSxAIAAO0FAAAOAAAAZHJzL2Uyb0RvYy54bWysVM1u2zAMvg/YOwi6r47TpE2COkXQIsOA&#10;og3WDj0rshR7kCWNUv72ErvvKXbfYa+QvdEo+afZVuxQzAeDFMlP5CeSF5e7SpGNAFcandH0pEeJ&#10;0NzkpV5l9MPD/M2IEueZzpkyWmR0Lxy9nL5+dbG1E9E3hVG5AIIg2k22NqOF93aSJI4XomLuxFih&#10;0SgNVMyjCqskB7ZF9Eol/V7vLNkayC0YLpzD0+vaSKcRX0rB/Z2UTniiMoq5+fiH+F+GfzK9YJMV&#10;MFuUvEmDvSCLipUaL+2grplnZA3lX1BVycE4I/0JN1VipCy5iDVgNWnvj2ruC2ZFrAXJcbajyf0/&#10;WH67WQAp84yeUqJZhU90+Hr4dvhx+P7zCzkN/Gytm6DbvV1AozkUQ7E7CRUBg6SO+oPh4GwcKcCi&#10;yC4yvO8YFjtPOB72x+fpCN+Bo6k/Gg/P4gskNVSAtOD8W2EqEoSMesEgB2MjMNvcOB9JzptUWf6R&#10;ElkpfLINUyQdDEfpecgZERtvlFrMEOqMKvN5qVRUYLW8UkAwNqPzeQ+/Jvg3N6VfFolXh9AkEFhT&#10;FiW/VyIAKv1eSKQ+0BLri00vuoQY50L7tDYVLBd1nsPjNMOYhIhYcQQMyBLr67AbgNazBmmxa6oa&#10;/xAq4sx0wb1/JVYHdxHxZqN9F1yV2sBzAAqram6u/VuSamoCS0uT77ExY3NhvzjL5yV2xA1zfsEA&#10;3xsPce34O/xJZbYZNY1ESWHg83PnwR8nB62UbHHkM+o+rRkIStQ7jTM1TgeDsCOiMhie91GBY8vy&#10;2KLX1ZXBvkljdlEM/l61ogRTPeJ2moVb0cQ0x7szyj20ypWvVxHuNy5ms+iGe8Eyf6PvLQ/ggdXQ&#10;wA+7Rwa2G4udvzXtemh6vWb0yTdEajNbeyNLH4xPvDYK7pTYOM3+C0vrWI9eT1t6+gsAAP//AwBQ&#10;SwMEFAAGAAgAAAAhAGQ5K1jiAAAACwEAAA8AAABkcnMvZG93bnJldi54bWxMj8tOwzAQRfdI/IM1&#10;SGwQtXF4hJBJVSFYdANq2gVL1xmSgB9R7DaBr8esYDmaq3vPKZezNexIY+i9Q7haCGDktG961yLs&#10;ts+XObAQlWuU8Y4QvijAsjo9KVXR+Mlt6FjHlqUSFwqF0MU4FJwH3ZFVYeEHcun37kerYjrHljej&#10;mlK5NVwKccut6l1a6NRAjx3pz/pgEb5XH2st6414e1k/TdPrhY7aaMTzs3n1ACzSHP/C8Iuf0KFK&#10;THt/cE1gBkHmWXKJCNnNnQSWEpm8TzJ7hGshc+BVyf87VD8AAAD//wMAUEsBAi0AFAAGAAgAAAAh&#10;ALaDOJL+AAAA4QEAABMAAAAAAAAAAAAAAAAAAAAAAFtDb250ZW50X1R5cGVzXS54bWxQSwECLQAU&#10;AAYACAAAACEAOP0h/9YAAACUAQAACwAAAAAAAAAAAAAAAAAvAQAAX3JlbHMvLnJlbHNQSwECLQAU&#10;AAYACAAAACEA/luGEsQCAADtBQAADgAAAAAAAAAAAAAAAAAuAgAAZHJzL2Uyb0RvYy54bWxQSwEC&#10;LQAUAAYACAAAACEAZDkrWOIAAAALAQAADwAAAAAAAAAAAAAAAAAeBQAAZHJzL2Rvd25yZXYueG1s&#10;UEsFBgAAAAAEAAQA8wAAAC0GAAAAAA==&#10;" path="m,144780c,64820,66526,,148590,v72223,,144446,-22111,216669,-66334c319873,4037,297180,74409,297180,144780v,79960,-66526,144780,-148590,144780c66526,289560,,224740,,144780xe" fillcolor="red" strokecolor="red" strokeweight="1pt">
                <v:stroke joinstyle="miter"/>
                <v:path arrowok="t" o:connecttype="custom" o:connectlocs="0,144780;148590,0;365259,-66334;297180,144780;148590,289560;0,144780" o:connectangles="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898FFD1" wp14:editId="209AE013">
            <wp:simplePos x="0" y="0"/>
            <wp:positionH relativeFrom="column">
              <wp:posOffset>-43815</wp:posOffset>
            </wp:positionH>
            <wp:positionV relativeFrom="paragraph">
              <wp:posOffset>207274</wp:posOffset>
            </wp:positionV>
            <wp:extent cx="9295765" cy="3171825"/>
            <wp:effectExtent l="0" t="0" r="635" b="9525"/>
            <wp:wrapNone/>
            <wp:docPr id="1" name="Рисунок 1" descr="C:\Users\User\Downloads\Bezymyan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ezymyanny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10627" b="2725"/>
                    <a:stretch/>
                  </pic:blipFill>
                  <pic:spPr bwMode="auto">
                    <a:xfrm>
                      <a:off x="0" y="0"/>
                      <a:ext cx="92957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F5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265CC30" wp14:editId="265727A7">
                <wp:simplePos x="0" y="0"/>
                <wp:positionH relativeFrom="column">
                  <wp:posOffset>814705</wp:posOffset>
                </wp:positionH>
                <wp:positionV relativeFrom="paragraph">
                  <wp:posOffset>2849245</wp:posOffset>
                </wp:positionV>
                <wp:extent cx="1670050" cy="1404620"/>
                <wp:effectExtent l="0" t="0" r="0" b="57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106" w:rsidRPr="00136B8D" w:rsidRDefault="00870106" w:rsidP="0087010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136B8D">
                              <w:rPr>
                                <w:rFonts w:ascii="Arial" w:hAnsi="Arial" w:cs="Arial"/>
                                <w:b/>
                              </w:rPr>
                              <w:t>Баткенская</w:t>
                            </w:r>
                            <w:proofErr w:type="spellEnd"/>
                            <w:r w:rsidRPr="00136B8D">
                              <w:rPr>
                                <w:rFonts w:ascii="Arial" w:hAnsi="Arial" w:cs="Arial"/>
                                <w:b/>
                              </w:rPr>
                              <w:t xml:space="preserve">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5CC30" id="_x0000_s1029" type="#_x0000_t202" style="position:absolute;left:0;text-align:left;margin-left:64.15pt;margin-top:224.35pt;width:131.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RjKAIAAAIEAAAOAAAAZHJzL2Uyb0RvYy54bWysU0uOEzEQ3SNxB8t70h/ymWmlMxpmCEIa&#10;PtLAARy3O23hdhnbSXfYsecK3IEFC3ZcIXMjyu4kRLBD9MKyu1yv6r16nl/1rSJbYZ0EXdJslFIi&#10;NIdK6nVJ379bPrmgxHmmK6ZAi5LuhKNXi8eP5p0pRA4NqEpYgiDaFZ0paeO9KZLE8Ua0zI3ACI3B&#10;GmzLPB7tOqks6xC9VUmeptOkA1sZC1w4h39vhyBdRPy6Fty/qWsnPFElxd58XG1cV2FNFnNWrC0z&#10;jeSHNtg/dNEyqbHoCeqWeUY2Vv4F1UpuwUHtRxzaBOpachE5IJss/YPNfcOMiFxQHGdOMrn/B8tf&#10;b99aIquS5tmMEs1aHNL+6/7b/vv+5/7Hw+eHLyQPKnXGFXj53uB13z+DHqcdGTtzB/yDIxpuGqbX&#10;4tpa6BrBKuwyC5nJWeqA4wLIqnsFFRZjGw8RqK9tGyREUQii47R2pwmJ3hMeSk5naTrBEMdYNk7H&#10;0zzOMGHFMd1Y518IaEnYlNSiBSI82945H9phxfFKqKZhKZWKNlCadCW9nOSTmHAWaaVHlyrZlvQi&#10;Dd/gm8Dyua5ismdSDXssoPSBdmA6cPb9qo86Pz2quYJqhzpYGEyJjwg3DdhPlHRoyJK6jxtmBSXq&#10;pUYtL7PxODg4HsaTGRIn9jyyOo8wzRGqpJ6SYXvjo+sDZWeuUfOljGqE4QydHFpGo0WRDo8iOPn8&#10;HG/9frqLXwAAAP//AwBQSwMEFAAGAAgAAAAhAH+V5PLfAAAACwEAAA8AAABkcnMvZG93bnJldi54&#10;bWxMj8FOwzAMhu9IvENkJG4sXTd1bWk6TWgbR2BUnLMmtBWNEyVZV94ec4Ljb3/6/bnazmZkk/Zh&#10;sChguUiAaWytGrAT0LwfHnJgIUpUcrSoBXzrANv69qaSpbJXfNPTKXaMSjCUUkAfoys5D22vjQwL&#10;6zTS7tN6IyNF33Hl5ZXKzcjTJMm4kQPShV46/dTr9ut0MQJcdMfNs3953e0PU9J8HJt06PZC3N/N&#10;u0dgUc/xD4ZffVKHmpzO9oIqsJFymq8IFbBe5xtgRKyKJU3OArKsKIDXFf//Q/0DAAD//wMAUEsB&#10;Ai0AFAAGAAgAAAAhALaDOJL+AAAA4QEAABMAAAAAAAAAAAAAAAAAAAAAAFtDb250ZW50X1R5cGVz&#10;XS54bWxQSwECLQAUAAYACAAAACEAOP0h/9YAAACUAQAACwAAAAAAAAAAAAAAAAAvAQAAX3JlbHMv&#10;LnJlbHNQSwECLQAUAAYACAAAACEAtHZUYygCAAACBAAADgAAAAAAAAAAAAAAAAAuAgAAZHJzL2Uy&#10;b0RvYy54bWxQSwECLQAUAAYACAAAACEAf5Xk8t8AAAALAQAADwAAAAAAAAAAAAAAAACCBAAAZHJz&#10;L2Rvd25yZXYueG1sUEsFBgAAAAAEAAQA8wAAAI4FAAAAAA==&#10;" filled="f" stroked="f">
                <v:textbox style="mso-fit-shape-to-text:t">
                  <w:txbxContent>
                    <w:p w:rsidR="00870106" w:rsidRPr="00136B8D" w:rsidRDefault="00870106" w:rsidP="0087010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136B8D">
                        <w:rPr>
                          <w:rFonts w:ascii="Arial" w:hAnsi="Arial" w:cs="Arial"/>
                          <w:b/>
                        </w:rPr>
                        <w:t>Баткенская</w:t>
                      </w:r>
                      <w:proofErr w:type="spellEnd"/>
                      <w:r w:rsidRPr="00136B8D">
                        <w:rPr>
                          <w:rFonts w:ascii="Arial" w:hAnsi="Arial" w:cs="Arial"/>
                          <w:b/>
                        </w:rPr>
                        <w:t xml:space="preserve"> область</w:t>
                      </w:r>
                    </w:p>
                  </w:txbxContent>
                </v:textbox>
              </v:shape>
            </w:pict>
          </mc:Fallback>
        </mc:AlternateContent>
      </w:r>
      <w:r w:rsidR="00870106">
        <w:rPr>
          <w:rFonts w:ascii="Arial" w:hAnsi="Arial" w:cs="Arial"/>
          <w:b/>
          <w:sz w:val="28"/>
        </w:rPr>
        <w:br w:type="page"/>
      </w:r>
    </w:p>
    <w:p w:rsidR="00136B8D" w:rsidRPr="00444DCF" w:rsidRDefault="00136B8D" w:rsidP="00136B8D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19662964" wp14:editId="7F4E92A1">
            <wp:simplePos x="0" y="0"/>
            <wp:positionH relativeFrom="column">
              <wp:posOffset>6680835</wp:posOffset>
            </wp:positionH>
            <wp:positionV relativeFrom="paragraph">
              <wp:posOffset>437971</wp:posOffset>
            </wp:positionV>
            <wp:extent cx="2621915" cy="2229485"/>
            <wp:effectExtent l="0" t="0" r="6985" b="0"/>
            <wp:wrapSquare wrapText="bothSides"/>
            <wp:docPr id="35" name="Рисунок 35" descr="C:\Users\User\Downloads\163047284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30472843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7" r="25104"/>
                    <a:stretch/>
                  </pic:blipFill>
                  <pic:spPr bwMode="auto">
                    <a:xfrm rot="10800000">
                      <a:off x="0" y="0"/>
                      <a:ext cx="262191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DCF">
        <w:rPr>
          <w:rFonts w:ascii="Arial" w:hAnsi="Arial" w:cs="Arial"/>
          <w:b/>
          <w:sz w:val="28"/>
        </w:rPr>
        <w:t>ОПИСАНИЕ ИНИЦИАТОРА ПРОЕКТА</w:t>
      </w:r>
    </w:p>
    <w:p w:rsidR="00136B8D" w:rsidRDefault="00136B8D" w:rsidP="00136B8D">
      <w:pPr>
        <w:rPr>
          <w:rFonts w:ascii="Arial" w:hAnsi="Arial" w:cs="Arial"/>
        </w:rPr>
      </w:pPr>
      <w:r w:rsidRPr="00177A7F">
        <w:rPr>
          <w:rFonts w:ascii="Arial" w:hAnsi="Arial" w:cs="Arial"/>
        </w:rPr>
        <w:t xml:space="preserve">Инициатором Проекта выступает </w:t>
      </w:r>
      <w:r>
        <w:rPr>
          <w:rFonts w:ascii="Arial" w:hAnsi="Arial" w:cs="Arial"/>
          <w:b/>
        </w:rPr>
        <w:t>ОсОО «</w:t>
      </w:r>
      <w:proofErr w:type="spellStart"/>
      <w:r>
        <w:rPr>
          <w:rFonts w:ascii="Arial" w:hAnsi="Arial" w:cs="Arial"/>
          <w:b/>
        </w:rPr>
        <w:t>Данеко</w:t>
      </w:r>
      <w:proofErr w:type="spellEnd"/>
      <w:r>
        <w:rPr>
          <w:rFonts w:ascii="Arial" w:hAnsi="Arial" w:cs="Arial"/>
          <w:b/>
        </w:rPr>
        <w:t xml:space="preserve">», </w:t>
      </w:r>
      <w:r>
        <w:rPr>
          <w:rFonts w:ascii="Arial" w:hAnsi="Arial" w:cs="Arial"/>
        </w:rPr>
        <w:t>которое было создано в 2019 году. Компания начала деятельность с разработки технологии производства абрикосового сиропа. На данный момент технология полностью налажена и Компания готовится к коммерциализации.</w:t>
      </w:r>
    </w:p>
    <w:p w:rsidR="00136B8D" w:rsidRDefault="00136B8D" w:rsidP="00136B8D">
      <w:pPr>
        <w:rPr>
          <w:rFonts w:ascii="Arial" w:hAnsi="Arial" w:cs="Arial"/>
        </w:rPr>
      </w:pPr>
      <w:r>
        <w:rPr>
          <w:rFonts w:ascii="Arial" w:hAnsi="Arial" w:cs="Arial"/>
        </w:rPr>
        <w:t>Ассортимент производимых товаров состоит из следующих наименований:</w:t>
      </w:r>
    </w:p>
    <w:p w:rsidR="00136B8D" w:rsidRPr="00FE7B37" w:rsidRDefault="00136B8D" w:rsidP="00136B8D">
      <w:pPr>
        <w:pStyle w:val="a3"/>
        <w:numPr>
          <w:ilvl w:val="0"/>
          <w:numId w:val="19"/>
        </w:numPr>
        <w:rPr>
          <w:rFonts w:ascii="Arial" w:hAnsi="Arial" w:cs="Arial"/>
        </w:rPr>
      </w:pPr>
      <w:r w:rsidRPr="00FE7B37">
        <w:rPr>
          <w:rFonts w:ascii="Arial" w:hAnsi="Arial" w:cs="Arial"/>
        </w:rPr>
        <w:t>Абрикосовый сироп –</w:t>
      </w:r>
      <w:r>
        <w:rPr>
          <w:rFonts w:ascii="Arial" w:hAnsi="Arial" w:cs="Arial"/>
        </w:rPr>
        <w:t xml:space="preserve"> </w:t>
      </w:r>
      <w:r w:rsidRPr="00FE7B37">
        <w:rPr>
          <w:rFonts w:ascii="Arial" w:hAnsi="Arial" w:cs="Arial"/>
        </w:rPr>
        <w:t xml:space="preserve">продукт в основном предназначен для точек общепита. С помощью сиропа очень легко и быстро готовится </w:t>
      </w:r>
      <w:proofErr w:type="spellStart"/>
      <w:r>
        <w:rPr>
          <w:rFonts w:ascii="Arial" w:hAnsi="Arial" w:cs="Arial"/>
        </w:rPr>
        <w:t>щербет</w:t>
      </w:r>
      <w:proofErr w:type="spellEnd"/>
      <w:r>
        <w:rPr>
          <w:rFonts w:ascii="Arial" w:hAnsi="Arial" w:cs="Arial"/>
        </w:rPr>
        <w:t xml:space="preserve"> (варенный </w:t>
      </w:r>
      <w:r>
        <w:rPr>
          <w:rFonts w:ascii="Arial" w:hAnsi="Arial" w:cs="Arial"/>
        </w:rPr>
        <w:t>компот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Преимущества для общепита - </w:t>
      </w:r>
      <w:r w:rsidRPr="00FE7B37">
        <w:rPr>
          <w:rFonts w:ascii="Arial" w:hAnsi="Arial" w:cs="Arial"/>
        </w:rPr>
        <w:t>это свежеприготовленный шербет</w:t>
      </w:r>
      <w:r w:rsidR="004732C1">
        <w:rPr>
          <w:rFonts w:ascii="Arial" w:hAnsi="Arial" w:cs="Arial"/>
        </w:rPr>
        <w:t xml:space="preserve"> и отсутствие упущенной прибыли</w:t>
      </w:r>
    </w:p>
    <w:p w:rsidR="00136B8D" w:rsidRDefault="00136B8D" w:rsidP="00136B8D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Абрикосовый компот (</w:t>
      </w:r>
      <w:proofErr w:type="spellStart"/>
      <w:r>
        <w:rPr>
          <w:rFonts w:ascii="Arial" w:hAnsi="Arial" w:cs="Arial"/>
        </w:rPr>
        <w:t>щ</w:t>
      </w:r>
      <w:r w:rsidRPr="00FE7B37">
        <w:rPr>
          <w:rFonts w:ascii="Arial" w:hAnsi="Arial" w:cs="Arial"/>
        </w:rPr>
        <w:t>ербет</w:t>
      </w:r>
      <w:proofErr w:type="spellEnd"/>
      <w:r>
        <w:rPr>
          <w:rFonts w:ascii="Arial" w:hAnsi="Arial" w:cs="Arial"/>
        </w:rPr>
        <w:t>)</w:t>
      </w:r>
      <w:r w:rsidRPr="00FE7B37">
        <w:rPr>
          <w:rFonts w:ascii="Arial" w:hAnsi="Arial" w:cs="Arial"/>
        </w:rPr>
        <w:t xml:space="preserve"> в стакане</w:t>
      </w:r>
      <w:r>
        <w:rPr>
          <w:rFonts w:ascii="Arial" w:hAnsi="Arial" w:cs="Arial"/>
        </w:rPr>
        <w:t xml:space="preserve"> </w:t>
      </w:r>
      <w:r w:rsidRPr="00FE7B3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FE7B37">
        <w:rPr>
          <w:rFonts w:ascii="Arial" w:hAnsi="Arial" w:cs="Arial"/>
        </w:rPr>
        <w:t xml:space="preserve">это 100% натуральный </w:t>
      </w:r>
      <w:r>
        <w:rPr>
          <w:rFonts w:ascii="Arial" w:hAnsi="Arial" w:cs="Arial"/>
        </w:rPr>
        <w:t>компот</w:t>
      </w:r>
      <w:r w:rsidRPr="00FE7B37">
        <w:rPr>
          <w:rFonts w:ascii="Arial" w:hAnsi="Arial" w:cs="Arial"/>
        </w:rPr>
        <w:t xml:space="preserve"> с абрикос</w:t>
      </w:r>
      <w:r w:rsidR="004732C1">
        <w:rPr>
          <w:rFonts w:ascii="Arial" w:hAnsi="Arial" w:cs="Arial"/>
        </w:rPr>
        <w:t>ом внутри. Объем упаковки 220 г</w:t>
      </w:r>
    </w:p>
    <w:p w:rsidR="00136B8D" w:rsidRDefault="00136B8D" w:rsidP="00136B8D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45C1843" wp14:editId="5C1B79DC">
            <wp:simplePos x="0" y="0"/>
            <wp:positionH relativeFrom="column">
              <wp:posOffset>6680835</wp:posOffset>
            </wp:positionH>
            <wp:positionV relativeFrom="paragraph">
              <wp:posOffset>-2540</wp:posOffset>
            </wp:positionV>
            <wp:extent cx="2621280" cy="2454275"/>
            <wp:effectExtent l="0" t="0" r="7620" b="3175"/>
            <wp:wrapSquare wrapText="bothSides"/>
            <wp:docPr id="38" name="Рисунок 38" descr="Возможно, это изображение (4 человека и люди сто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зможно, это изображение (4 человека и люди стоят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9" r="25110"/>
                    <a:stretch/>
                  </pic:blipFill>
                  <pic:spPr bwMode="auto">
                    <a:xfrm>
                      <a:off x="0" y="0"/>
                      <a:ext cx="262128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79F">
        <w:rPr>
          <w:rFonts w:ascii="Arial" w:hAnsi="Arial" w:cs="Arial"/>
        </w:rPr>
        <w:t>Масло абрикосовой косточки. Это масло, полученное путем холодного отжима ядер косточек абрикоса</w:t>
      </w:r>
    </w:p>
    <w:p w:rsidR="00136B8D" w:rsidRDefault="00136B8D" w:rsidP="00136B8D">
      <w:pPr>
        <w:rPr>
          <w:rFonts w:ascii="Arial" w:hAnsi="Arial" w:cs="Arial"/>
        </w:rPr>
      </w:pPr>
      <w:r>
        <w:rPr>
          <w:rFonts w:ascii="Arial" w:hAnsi="Arial" w:cs="Arial"/>
        </w:rPr>
        <w:t>Кроме того, Компания также оказывает услугу по производству фруктовой пасты для производителей фруктовых батончиков.</w:t>
      </w:r>
    </w:p>
    <w:tbl>
      <w:tblPr>
        <w:tblStyle w:val="a8"/>
        <w:tblW w:w="33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988"/>
        <w:gridCol w:w="1845"/>
        <w:gridCol w:w="1984"/>
      </w:tblGrid>
      <w:tr w:rsidR="00136B8D" w:rsidRPr="00B10F51" w:rsidTr="00136B8D">
        <w:trPr>
          <w:trHeight w:hRule="exact" w:val="301"/>
        </w:trPr>
        <w:tc>
          <w:tcPr>
            <w:tcW w:w="1983" w:type="pct"/>
            <w:shd w:val="clear" w:color="auto" w:fill="5B9BD5" w:themeFill="accent1"/>
          </w:tcPr>
          <w:p w:rsidR="00136B8D" w:rsidRPr="00136B8D" w:rsidRDefault="00136B8D" w:rsidP="003A2EA7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136B8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Наименование</w:t>
            </w:r>
          </w:p>
        </w:tc>
        <w:tc>
          <w:tcPr>
            <w:tcW w:w="1031" w:type="pct"/>
            <w:shd w:val="clear" w:color="auto" w:fill="5B9BD5" w:themeFill="accent1"/>
          </w:tcPr>
          <w:p w:rsidR="00136B8D" w:rsidRPr="00136B8D" w:rsidRDefault="00136B8D" w:rsidP="003A2EA7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136B8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957" w:type="pct"/>
            <w:shd w:val="clear" w:color="auto" w:fill="5B9BD5" w:themeFill="accent1"/>
          </w:tcPr>
          <w:p w:rsidR="00136B8D" w:rsidRPr="00136B8D" w:rsidRDefault="00136B8D" w:rsidP="003A2EA7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136B8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1029" w:type="pct"/>
            <w:shd w:val="clear" w:color="auto" w:fill="5B9BD5" w:themeFill="accent1"/>
          </w:tcPr>
          <w:p w:rsidR="00136B8D" w:rsidRPr="00136B8D" w:rsidRDefault="00136B8D" w:rsidP="003A2EA7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136B8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6 мес 2021</w:t>
            </w:r>
          </w:p>
        </w:tc>
      </w:tr>
      <w:tr w:rsidR="00136B8D" w:rsidRPr="00B10F51" w:rsidTr="00136B8D">
        <w:trPr>
          <w:trHeight w:hRule="exact" w:val="301"/>
        </w:trPr>
        <w:tc>
          <w:tcPr>
            <w:tcW w:w="1983" w:type="pct"/>
          </w:tcPr>
          <w:p w:rsidR="00136B8D" w:rsidRPr="00B10F51" w:rsidRDefault="00136B8D" w:rsidP="003A2EA7">
            <w:pPr>
              <w:rPr>
                <w:rFonts w:ascii="Arial" w:hAnsi="Arial" w:cs="Arial"/>
                <w:sz w:val="22"/>
                <w:szCs w:val="22"/>
              </w:rPr>
            </w:pPr>
            <w:r w:rsidRPr="00B10F51">
              <w:rPr>
                <w:rFonts w:ascii="Arial" w:hAnsi="Arial" w:cs="Arial"/>
                <w:sz w:val="22"/>
                <w:szCs w:val="22"/>
              </w:rPr>
              <w:t>Произведено сиропа,</w:t>
            </w:r>
            <w:r>
              <w:rPr>
                <w:rFonts w:ascii="Arial" w:hAnsi="Arial" w:cs="Arial"/>
                <w:sz w:val="22"/>
                <w:szCs w:val="22"/>
              </w:rPr>
              <w:t xml:space="preserve"> тонн</w:t>
            </w:r>
          </w:p>
        </w:tc>
        <w:tc>
          <w:tcPr>
            <w:tcW w:w="1031" w:type="pct"/>
          </w:tcPr>
          <w:p w:rsidR="00136B8D" w:rsidRPr="00B10F51" w:rsidRDefault="00136B8D" w:rsidP="003A2EA7">
            <w:pPr>
              <w:tabs>
                <w:tab w:val="center" w:pos="885"/>
                <w:tab w:val="right" w:pos="1770"/>
              </w:tabs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>
              <w:rPr>
                <w:rFonts w:ascii="Arial" w:hAnsi="Arial" w:cs="Arial"/>
                <w:sz w:val="22"/>
                <w:szCs w:val="22"/>
                <w:lang w:val="ky-KG"/>
              </w:rPr>
              <w:t>20</w:t>
            </w:r>
          </w:p>
        </w:tc>
        <w:tc>
          <w:tcPr>
            <w:tcW w:w="957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>
              <w:rPr>
                <w:rFonts w:ascii="Arial" w:hAnsi="Arial" w:cs="Arial"/>
                <w:sz w:val="22"/>
                <w:szCs w:val="22"/>
                <w:lang w:val="ky-KG"/>
              </w:rPr>
              <w:t>5</w:t>
            </w:r>
          </w:p>
        </w:tc>
        <w:tc>
          <w:tcPr>
            <w:tcW w:w="1029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>
              <w:rPr>
                <w:rFonts w:ascii="Arial" w:hAnsi="Arial" w:cs="Arial"/>
                <w:sz w:val="22"/>
                <w:szCs w:val="22"/>
                <w:lang w:val="ky-KG"/>
              </w:rPr>
              <w:t>7</w:t>
            </w:r>
          </w:p>
        </w:tc>
      </w:tr>
      <w:tr w:rsidR="00136B8D" w:rsidRPr="00B10F51" w:rsidTr="00136B8D">
        <w:trPr>
          <w:trHeight w:hRule="exact" w:val="301"/>
        </w:trPr>
        <w:tc>
          <w:tcPr>
            <w:tcW w:w="1983" w:type="pct"/>
          </w:tcPr>
          <w:p w:rsidR="00136B8D" w:rsidRPr="00B10F51" w:rsidRDefault="00136B8D" w:rsidP="003A2EA7">
            <w:pPr>
              <w:rPr>
                <w:rFonts w:ascii="Arial" w:hAnsi="Arial" w:cs="Arial"/>
                <w:sz w:val="22"/>
                <w:szCs w:val="22"/>
              </w:rPr>
            </w:pPr>
            <w:r w:rsidRPr="00B10F51">
              <w:rPr>
                <w:rFonts w:ascii="Arial" w:hAnsi="Arial" w:cs="Arial"/>
                <w:sz w:val="22"/>
                <w:szCs w:val="22"/>
              </w:rPr>
              <w:t>Выручка</w:t>
            </w:r>
            <w:r>
              <w:rPr>
                <w:rFonts w:ascii="Arial" w:hAnsi="Arial" w:cs="Arial"/>
                <w:sz w:val="22"/>
                <w:szCs w:val="22"/>
              </w:rPr>
              <w:t>, долл. США</w:t>
            </w:r>
          </w:p>
        </w:tc>
        <w:tc>
          <w:tcPr>
            <w:tcW w:w="1031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>
              <w:rPr>
                <w:rFonts w:ascii="Arial" w:hAnsi="Arial" w:cs="Arial"/>
                <w:sz w:val="22"/>
                <w:szCs w:val="22"/>
                <w:lang w:val="ky-KG"/>
              </w:rPr>
              <w:t>11 764</w:t>
            </w:r>
          </w:p>
        </w:tc>
        <w:tc>
          <w:tcPr>
            <w:tcW w:w="957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>
              <w:rPr>
                <w:rFonts w:ascii="Arial" w:hAnsi="Arial" w:cs="Arial"/>
                <w:sz w:val="22"/>
                <w:szCs w:val="22"/>
                <w:lang w:val="ky-KG"/>
              </w:rPr>
              <w:t>10 144</w:t>
            </w:r>
          </w:p>
        </w:tc>
        <w:tc>
          <w:tcPr>
            <w:tcW w:w="1029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>
              <w:rPr>
                <w:rFonts w:ascii="Arial" w:hAnsi="Arial" w:cs="Arial"/>
                <w:sz w:val="22"/>
                <w:szCs w:val="22"/>
                <w:lang w:val="ky-KG"/>
              </w:rPr>
              <w:t>1 923</w:t>
            </w:r>
          </w:p>
        </w:tc>
      </w:tr>
      <w:tr w:rsidR="00136B8D" w:rsidRPr="00B10F51" w:rsidTr="00136B8D">
        <w:trPr>
          <w:trHeight w:hRule="exact" w:val="301"/>
        </w:trPr>
        <w:tc>
          <w:tcPr>
            <w:tcW w:w="1983" w:type="pct"/>
          </w:tcPr>
          <w:p w:rsidR="00136B8D" w:rsidRPr="00B10F51" w:rsidRDefault="00136B8D" w:rsidP="003A2EA7">
            <w:pPr>
              <w:rPr>
                <w:rFonts w:ascii="Arial" w:hAnsi="Arial" w:cs="Arial"/>
                <w:sz w:val="22"/>
                <w:szCs w:val="22"/>
              </w:rPr>
            </w:pPr>
            <w:r w:rsidRPr="00B10F51">
              <w:rPr>
                <w:rFonts w:ascii="Arial" w:hAnsi="Arial" w:cs="Arial"/>
                <w:sz w:val="22"/>
                <w:szCs w:val="22"/>
              </w:rPr>
              <w:t>Кол-во сотрудников</w:t>
            </w:r>
          </w:p>
        </w:tc>
        <w:tc>
          <w:tcPr>
            <w:tcW w:w="1031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 w:rsidRPr="00B10F51">
              <w:rPr>
                <w:rFonts w:ascii="Arial" w:hAnsi="Arial" w:cs="Arial"/>
                <w:sz w:val="22"/>
                <w:szCs w:val="22"/>
                <w:lang w:val="ky-KG"/>
              </w:rPr>
              <w:t>2</w:t>
            </w:r>
          </w:p>
        </w:tc>
        <w:tc>
          <w:tcPr>
            <w:tcW w:w="957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 w:rsidRPr="00B10F51">
              <w:rPr>
                <w:rFonts w:ascii="Arial" w:hAnsi="Arial" w:cs="Arial"/>
                <w:sz w:val="22"/>
                <w:szCs w:val="22"/>
                <w:lang w:val="ky-KG"/>
              </w:rPr>
              <w:t>8</w:t>
            </w:r>
          </w:p>
        </w:tc>
        <w:tc>
          <w:tcPr>
            <w:tcW w:w="1029" w:type="pct"/>
          </w:tcPr>
          <w:p w:rsidR="00136B8D" w:rsidRPr="00B10F51" w:rsidRDefault="00136B8D" w:rsidP="003A2EA7">
            <w:pPr>
              <w:jc w:val="right"/>
              <w:rPr>
                <w:rFonts w:ascii="Arial" w:hAnsi="Arial" w:cs="Arial"/>
                <w:sz w:val="22"/>
                <w:szCs w:val="22"/>
                <w:lang w:val="ky-KG"/>
              </w:rPr>
            </w:pPr>
            <w:r w:rsidRPr="00B10F51">
              <w:rPr>
                <w:rFonts w:ascii="Arial" w:hAnsi="Arial" w:cs="Arial"/>
                <w:sz w:val="22"/>
                <w:szCs w:val="22"/>
                <w:lang w:val="ky-KG"/>
              </w:rPr>
              <w:t>5</w:t>
            </w:r>
          </w:p>
        </w:tc>
      </w:tr>
    </w:tbl>
    <w:p w:rsidR="00136B8D" w:rsidRDefault="00136B8D" w:rsidP="00136B8D">
      <w:pPr>
        <w:rPr>
          <w:rFonts w:ascii="Arial" w:hAnsi="Arial" w:cs="Arial"/>
        </w:rPr>
      </w:pPr>
    </w:p>
    <w:p w:rsidR="00136B8D" w:rsidRDefault="00136B8D" w:rsidP="00136B8D">
      <w:pPr>
        <w:rPr>
          <w:rFonts w:ascii="Arial" w:hAnsi="Arial" w:cs="Arial"/>
        </w:rPr>
      </w:pPr>
      <w:r w:rsidRPr="00026AFE">
        <w:rPr>
          <w:rFonts w:ascii="Arial" w:hAnsi="Arial" w:cs="Arial"/>
        </w:rPr>
        <w:t>В 2020 году Компания взяла кредит в размере 11 764 долл. США (1 млн. сом) сроком на 5 лет. Остаток по кредиту составляет 11 058 долл. США (940 000 сом).</w:t>
      </w:r>
    </w:p>
    <w:p w:rsidR="00136B8D" w:rsidRDefault="00136B8D" w:rsidP="00136B8D">
      <w:pPr>
        <w:rPr>
          <w:rFonts w:ascii="Arial" w:hAnsi="Arial" w:cs="Arial"/>
          <w:b/>
          <w:sz w:val="28"/>
          <w:highlight w:val="yellow"/>
        </w:rPr>
      </w:pPr>
      <w:r>
        <w:rPr>
          <w:rFonts w:ascii="Arial" w:hAnsi="Arial" w:cs="Arial"/>
        </w:rPr>
        <w:t>В активах Компании имеется собственный земельный участок и оборудование.</w:t>
      </w:r>
      <w:r>
        <w:rPr>
          <w:rFonts w:ascii="Arial" w:hAnsi="Arial" w:cs="Arial"/>
          <w:b/>
          <w:sz w:val="28"/>
          <w:highlight w:val="yellow"/>
        </w:rPr>
        <w:br w:type="page"/>
      </w:r>
    </w:p>
    <w:p w:rsidR="00E00AEA" w:rsidRPr="00444DCF" w:rsidRDefault="00E00AEA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УСТОЙЧИВЫЕ КОНКУРЕНТНЫЕ ПРЕИМУЩЕСТВА</w:t>
      </w:r>
      <w:r w:rsidR="00870106">
        <w:rPr>
          <w:rFonts w:ascii="Arial" w:hAnsi="Arial" w:cs="Arial"/>
          <w:b/>
          <w:sz w:val="28"/>
        </w:rPr>
        <w:t xml:space="preserve"> ПРЕДПРИЯТИЯ И ПРОЕКТА</w:t>
      </w:r>
    </w:p>
    <w:p w:rsidR="0059728D" w:rsidRPr="00FE7B37" w:rsidRDefault="00FE7B37" w:rsidP="00FE7B37">
      <w:pPr>
        <w:pStyle w:val="a3"/>
        <w:numPr>
          <w:ilvl w:val="3"/>
          <w:numId w:val="21"/>
        </w:numPr>
        <w:ind w:left="709"/>
        <w:rPr>
          <w:rFonts w:ascii="Arial" w:hAnsi="Arial" w:cs="Arial"/>
          <w:lang w:val="ky-KG"/>
        </w:rPr>
      </w:pPr>
      <w:r w:rsidRPr="00FE7B37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6962140</wp:posOffset>
            </wp:positionH>
            <wp:positionV relativeFrom="paragraph">
              <wp:posOffset>88900</wp:posOffset>
            </wp:positionV>
            <wp:extent cx="2287905" cy="1526540"/>
            <wp:effectExtent l="0" t="0" r="0" b="0"/>
            <wp:wrapSquare wrapText="bothSides"/>
            <wp:docPr id="29" name="Рисунок 29" descr="C:\Users\User\Desktop\tredstone\OSCE\passports\Данеко\123395260_119128859991214_5547509040344528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redstone\OSCE\passports\Данеко\123395260_119128859991214_554750904034452804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8D" w:rsidRPr="00FE7B37">
        <w:rPr>
          <w:rFonts w:ascii="Arial" w:hAnsi="Arial" w:cs="Arial"/>
        </w:rPr>
        <w:t>В отличие от широко распространенных дистилляторов, работающих при</w:t>
      </w:r>
      <w:r w:rsidRPr="00FE7B37">
        <w:rPr>
          <w:rFonts w:ascii="Arial" w:hAnsi="Arial" w:cs="Arial"/>
        </w:rPr>
        <w:t xml:space="preserve"> атмосферном</w:t>
      </w:r>
      <w:r w:rsidR="00EF2122">
        <w:rPr>
          <w:rFonts w:ascii="Arial" w:hAnsi="Arial" w:cs="Arial"/>
        </w:rPr>
        <w:t xml:space="preserve"> </w:t>
      </w:r>
      <w:r w:rsidR="0059728D" w:rsidRPr="00FE7B37">
        <w:rPr>
          <w:rFonts w:ascii="Arial" w:hAnsi="Arial" w:cs="Arial"/>
        </w:rPr>
        <w:t>давлении и температуре выпаривания 100</w:t>
      </w:r>
      <w:r w:rsidR="00F1230C">
        <w:rPr>
          <w:rFonts w:ascii="Arial" w:hAnsi="Arial" w:cs="Arial"/>
        </w:rPr>
        <w:t xml:space="preserve"> </w:t>
      </w:r>
      <w:r w:rsidR="00136B8D">
        <w:rPr>
          <w:rFonts w:ascii="Arial" w:hAnsi="Arial" w:cs="Arial"/>
          <w:vertAlign w:val="superscript"/>
        </w:rPr>
        <w:t>О</w:t>
      </w:r>
      <w:r w:rsidR="0059728D" w:rsidRPr="00FE7B37">
        <w:rPr>
          <w:rFonts w:ascii="Arial" w:hAnsi="Arial" w:cs="Arial"/>
        </w:rPr>
        <w:t xml:space="preserve">С, и применяемых для производства растительных </w:t>
      </w:r>
      <w:proofErr w:type="spellStart"/>
      <w:r w:rsidR="0059728D" w:rsidRPr="00FE7B37">
        <w:rPr>
          <w:rFonts w:ascii="Arial" w:hAnsi="Arial" w:cs="Arial"/>
        </w:rPr>
        <w:t>гидролатов</w:t>
      </w:r>
      <w:proofErr w:type="spellEnd"/>
      <w:r w:rsidR="0059728D" w:rsidRPr="00FE7B37">
        <w:rPr>
          <w:rFonts w:ascii="Arial" w:hAnsi="Arial" w:cs="Arial"/>
        </w:rPr>
        <w:t xml:space="preserve">, а также от сублимационных, тепловых и конвективных сушек, вакуумный аппарат для выпаривания (концентрирования, </w:t>
      </w:r>
      <w:proofErr w:type="spellStart"/>
      <w:r w:rsidR="0059728D" w:rsidRPr="00FE7B37">
        <w:rPr>
          <w:rFonts w:ascii="Arial" w:hAnsi="Arial" w:cs="Arial"/>
        </w:rPr>
        <w:t>дегидрации</w:t>
      </w:r>
      <w:proofErr w:type="spellEnd"/>
      <w:r w:rsidR="0059728D" w:rsidRPr="00FE7B37">
        <w:rPr>
          <w:rFonts w:ascii="Arial" w:hAnsi="Arial" w:cs="Arial"/>
        </w:rPr>
        <w:t>) соков и экстрактов позволяет</w:t>
      </w:r>
      <w:r w:rsidR="0059728D" w:rsidRPr="00FE7B37">
        <w:rPr>
          <w:rFonts w:ascii="Arial" w:hAnsi="Arial" w:cs="Arial"/>
          <w:lang w:val="ky-KG"/>
        </w:rPr>
        <w:t>:</w:t>
      </w:r>
      <w:r w:rsidRPr="00FE7B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728D" w:rsidRPr="0059728D" w:rsidRDefault="0059728D" w:rsidP="0059728D">
      <w:pPr>
        <w:pStyle w:val="a3"/>
        <w:numPr>
          <w:ilvl w:val="0"/>
          <w:numId w:val="21"/>
        </w:numPr>
        <w:ind w:left="993"/>
        <w:rPr>
          <w:rFonts w:ascii="Arial" w:hAnsi="Arial" w:cs="Arial"/>
        </w:rPr>
      </w:pPr>
      <w:r w:rsidRPr="0059728D">
        <w:rPr>
          <w:rFonts w:ascii="Arial" w:hAnsi="Arial" w:cs="Arial"/>
        </w:rPr>
        <w:t>концентрировать фруктовые и овощные соки, травяные экстракты и другое сырье в жидкой форме при температуре до 45</w:t>
      </w:r>
      <w:r w:rsidR="00F1230C">
        <w:rPr>
          <w:rFonts w:ascii="Arial" w:hAnsi="Arial" w:cs="Arial"/>
        </w:rPr>
        <w:t xml:space="preserve"> </w:t>
      </w:r>
      <w:r w:rsidR="00F1230C">
        <w:rPr>
          <w:rFonts w:ascii="Arial" w:hAnsi="Arial" w:cs="Arial"/>
          <w:vertAlign w:val="superscript"/>
        </w:rPr>
        <w:t>О</w:t>
      </w:r>
      <w:r w:rsidRPr="0059728D">
        <w:rPr>
          <w:rFonts w:ascii="Arial" w:hAnsi="Arial" w:cs="Arial"/>
        </w:rPr>
        <w:t>С в вакууме;</w:t>
      </w:r>
    </w:p>
    <w:p w:rsidR="0059728D" w:rsidRPr="0059728D" w:rsidRDefault="00C274FD" w:rsidP="0059728D">
      <w:pPr>
        <w:pStyle w:val="a3"/>
        <w:numPr>
          <w:ilvl w:val="0"/>
          <w:numId w:val="21"/>
        </w:numPr>
        <w:ind w:left="993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9.4pt;margin-top:13.3pt;width:178.45pt;height:133.75pt;z-index:251702272;mso-position-horizontal-relative:text;mso-position-vertical-relative:text;mso-width-relative:page;mso-height-relative:page">
            <v:imagedata r:id="rId16" o:title="WhatsApp Image 2021-09-01 at 10"/>
            <w10:wrap type="square"/>
          </v:shape>
        </w:pict>
      </w:r>
      <w:r w:rsidR="0059728D" w:rsidRPr="0059728D">
        <w:rPr>
          <w:rFonts w:ascii="Arial" w:hAnsi="Arial" w:cs="Arial"/>
        </w:rPr>
        <w:t xml:space="preserve">повышать содержание природных биологически активных веществ (витаминов, микро- и </w:t>
      </w:r>
      <w:proofErr w:type="gramStart"/>
      <w:r w:rsidR="0059728D" w:rsidRPr="0059728D">
        <w:rPr>
          <w:rFonts w:ascii="Arial" w:hAnsi="Arial" w:cs="Arial"/>
        </w:rPr>
        <w:t>макро- элементов</w:t>
      </w:r>
      <w:proofErr w:type="gramEnd"/>
      <w:r w:rsidR="0059728D" w:rsidRPr="0059728D">
        <w:rPr>
          <w:rFonts w:ascii="Arial" w:hAnsi="Arial" w:cs="Arial"/>
        </w:rPr>
        <w:t>) и антиоксидантную активность сока;</w:t>
      </w:r>
    </w:p>
    <w:p w:rsidR="0059728D" w:rsidRPr="0059728D" w:rsidRDefault="0059728D" w:rsidP="0059728D">
      <w:pPr>
        <w:pStyle w:val="a3"/>
        <w:numPr>
          <w:ilvl w:val="0"/>
          <w:numId w:val="21"/>
        </w:numPr>
        <w:ind w:left="993"/>
        <w:rPr>
          <w:rFonts w:ascii="Arial" w:hAnsi="Arial" w:cs="Arial"/>
        </w:rPr>
      </w:pPr>
      <w:r w:rsidRPr="0059728D">
        <w:rPr>
          <w:rFonts w:ascii="Arial" w:hAnsi="Arial" w:cs="Arial"/>
        </w:rPr>
        <w:t>увеличивать срок хранения натурального плодового сока в обычных условиях при комнатной температуре с нес</w:t>
      </w:r>
      <w:r>
        <w:rPr>
          <w:rFonts w:ascii="Arial" w:hAnsi="Arial" w:cs="Arial"/>
        </w:rPr>
        <w:t xml:space="preserve">кольких часов до нескольких лет. Потенциальными заказчиками сиропа являются компании из сегмента </w:t>
      </w:r>
      <w:proofErr w:type="spellStart"/>
      <w:r>
        <w:rPr>
          <w:rFonts w:ascii="Arial" w:hAnsi="Arial" w:cs="Arial"/>
          <w:lang w:val="en-US"/>
        </w:rPr>
        <w:t>HoReCa</w:t>
      </w:r>
      <w:proofErr w:type="spellEnd"/>
      <w:r>
        <w:rPr>
          <w:rFonts w:ascii="Arial" w:hAnsi="Arial" w:cs="Arial"/>
        </w:rPr>
        <w:t xml:space="preserve">, которые, как правило, производят компоты сами. Сироп позволяет приготовить компот за </w:t>
      </w:r>
      <w:r w:rsidR="00FE7B37">
        <w:rPr>
          <w:rFonts w:ascii="Arial" w:hAnsi="Arial" w:cs="Arial"/>
        </w:rPr>
        <w:t>1 минуту и при нехватке компота, его можно приготовить дополнительно в необходимом количестве.</w:t>
      </w:r>
      <w:r>
        <w:rPr>
          <w:rFonts w:ascii="Arial" w:hAnsi="Arial" w:cs="Arial"/>
        </w:rPr>
        <w:t xml:space="preserve"> </w:t>
      </w:r>
    </w:p>
    <w:p w:rsidR="0059728D" w:rsidRPr="0059728D" w:rsidRDefault="00E2679F" w:rsidP="00F1230C">
      <w:pPr>
        <w:pStyle w:val="a3"/>
        <w:numPr>
          <w:ilvl w:val="0"/>
          <w:numId w:val="21"/>
        </w:numPr>
        <w:ind w:left="99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6553835</wp:posOffset>
            </wp:positionH>
            <wp:positionV relativeFrom="paragraph">
              <wp:posOffset>630555</wp:posOffset>
            </wp:positionV>
            <wp:extent cx="1778000" cy="954405"/>
            <wp:effectExtent l="0" t="7303" r="5398" b="5397"/>
            <wp:wrapSquare wrapText="bothSides"/>
            <wp:docPr id="36" name="Рисунок 36" descr="C:\Users\User\Downloads\163047284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3047284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67"/>
                    <a:stretch/>
                  </pic:blipFill>
                  <pic:spPr bwMode="auto">
                    <a:xfrm rot="5400000">
                      <a:off x="0" y="0"/>
                      <a:ext cx="177800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B37" w:rsidRPr="00FE7B37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7926849</wp:posOffset>
            </wp:positionH>
            <wp:positionV relativeFrom="paragraph">
              <wp:posOffset>231331</wp:posOffset>
            </wp:positionV>
            <wp:extent cx="1325880" cy="1767840"/>
            <wp:effectExtent l="0" t="0" r="7620" b="3810"/>
            <wp:wrapSquare wrapText="bothSides"/>
            <wp:docPr id="34" name="Рисунок 34" descr="C:\Users\User\Desktop\tredstone\OSCE\passports\Данеко\WhatsApp Image 2021-09-01 at 10.1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redstone\OSCE\passports\Данеко\WhatsApp Image 2021-09-01 at 10.10.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8D" w:rsidRPr="0059728D">
        <w:rPr>
          <w:rFonts w:ascii="Arial" w:hAnsi="Arial" w:cs="Arial"/>
        </w:rPr>
        <w:t>превращать сок в пасту с высоким содержание</w:t>
      </w:r>
      <w:r w:rsidR="00F1230C">
        <w:rPr>
          <w:rFonts w:ascii="Arial" w:hAnsi="Arial" w:cs="Arial"/>
        </w:rPr>
        <w:t>м</w:t>
      </w:r>
      <w:r w:rsidR="0059728D" w:rsidRPr="0059728D">
        <w:rPr>
          <w:rFonts w:ascii="Arial" w:hAnsi="Arial" w:cs="Arial"/>
        </w:rPr>
        <w:t xml:space="preserve"> фруктового/ягодного пектина, инулина, а также содержанием </w:t>
      </w:r>
      <w:r w:rsidR="00136B8D">
        <w:rPr>
          <w:rFonts w:ascii="Arial" w:hAnsi="Arial" w:cs="Arial"/>
        </w:rPr>
        <w:t>растворимых сухих веществ до 80</w:t>
      </w:r>
      <w:r w:rsidR="0059728D" w:rsidRPr="0059728D">
        <w:rPr>
          <w:rFonts w:ascii="Arial" w:hAnsi="Arial" w:cs="Arial"/>
        </w:rPr>
        <w:t>%</w:t>
      </w:r>
      <w:r w:rsidR="00FE7B37">
        <w:rPr>
          <w:rFonts w:ascii="Arial" w:hAnsi="Arial" w:cs="Arial"/>
        </w:rPr>
        <w:t xml:space="preserve"> </w:t>
      </w:r>
      <w:proofErr w:type="spellStart"/>
      <w:r w:rsidR="00FE7B37">
        <w:rPr>
          <w:rFonts w:ascii="Arial" w:hAnsi="Arial" w:cs="Arial"/>
        </w:rPr>
        <w:t>Brix</w:t>
      </w:r>
      <w:proofErr w:type="spellEnd"/>
      <w:r w:rsidR="00FE7B37">
        <w:rPr>
          <w:rFonts w:ascii="Arial" w:hAnsi="Arial" w:cs="Arial"/>
        </w:rPr>
        <w:t>. На данный момент «</w:t>
      </w:r>
      <w:proofErr w:type="spellStart"/>
      <w:r w:rsidR="00FE7B37">
        <w:rPr>
          <w:rFonts w:ascii="Arial" w:hAnsi="Arial" w:cs="Arial"/>
        </w:rPr>
        <w:t>Данеко</w:t>
      </w:r>
      <w:proofErr w:type="spellEnd"/>
      <w:r w:rsidR="00FE7B37">
        <w:rPr>
          <w:rFonts w:ascii="Arial" w:hAnsi="Arial" w:cs="Arial"/>
        </w:rPr>
        <w:t>» оказывает услугу по производству фруктовой па</w:t>
      </w:r>
      <w:r w:rsidR="00136B8D">
        <w:rPr>
          <w:rFonts w:ascii="Arial" w:hAnsi="Arial" w:cs="Arial"/>
        </w:rPr>
        <w:t>сты для других компаний, которые</w:t>
      </w:r>
      <w:r w:rsidR="00FE7B37">
        <w:rPr>
          <w:rFonts w:ascii="Arial" w:hAnsi="Arial" w:cs="Arial"/>
        </w:rPr>
        <w:t xml:space="preserve"> используют ее в производстве фруктовых батончиков;</w:t>
      </w:r>
      <w:r w:rsidR="00FE7B37" w:rsidRPr="00FE7B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768C" w:rsidRPr="0059728D" w:rsidRDefault="0059728D" w:rsidP="0059728D">
      <w:pPr>
        <w:pStyle w:val="a3"/>
        <w:numPr>
          <w:ilvl w:val="0"/>
          <w:numId w:val="21"/>
        </w:numPr>
        <w:ind w:left="993"/>
        <w:rPr>
          <w:rFonts w:ascii="Arial" w:hAnsi="Arial" w:cs="Arial"/>
        </w:rPr>
      </w:pPr>
      <w:r w:rsidRPr="0059728D">
        <w:rPr>
          <w:rFonts w:ascii="Arial" w:hAnsi="Arial" w:cs="Arial"/>
        </w:rPr>
        <w:t xml:space="preserve">получать </w:t>
      </w:r>
      <w:proofErr w:type="spellStart"/>
      <w:r w:rsidRPr="0059728D">
        <w:rPr>
          <w:rFonts w:ascii="Arial" w:hAnsi="Arial" w:cs="Arial"/>
        </w:rPr>
        <w:t>гидролат</w:t>
      </w:r>
      <w:proofErr w:type="spellEnd"/>
      <w:r w:rsidRPr="0059728D">
        <w:rPr>
          <w:rFonts w:ascii="Arial" w:hAnsi="Arial" w:cs="Arial"/>
        </w:rPr>
        <w:t>, включающий ароматические, биологически активные вещества и антиоксиданты исходного сырья, при содержании</w:t>
      </w:r>
      <w:r w:rsidR="00136B8D">
        <w:rPr>
          <w:rFonts w:ascii="Arial" w:hAnsi="Arial" w:cs="Arial"/>
        </w:rPr>
        <w:t xml:space="preserve"> растворимых сухих веществ до 6</w:t>
      </w:r>
      <w:r w:rsidRPr="0059728D">
        <w:rPr>
          <w:rFonts w:ascii="Arial" w:hAnsi="Arial" w:cs="Arial"/>
        </w:rPr>
        <w:t xml:space="preserve">% </w:t>
      </w:r>
      <w:proofErr w:type="spellStart"/>
      <w:r w:rsidRPr="0059728D">
        <w:rPr>
          <w:rFonts w:ascii="Arial" w:hAnsi="Arial" w:cs="Arial"/>
        </w:rPr>
        <w:t>Brix</w:t>
      </w:r>
      <w:proofErr w:type="spellEnd"/>
    </w:p>
    <w:p w:rsidR="0001574E" w:rsidRPr="00FE7B37" w:rsidRDefault="00FE7B37" w:rsidP="001A772D">
      <w:pPr>
        <w:pStyle w:val="a3"/>
        <w:numPr>
          <w:ilvl w:val="0"/>
          <w:numId w:val="19"/>
        </w:numPr>
        <w:rPr>
          <w:rFonts w:ascii="Arial" w:hAnsi="Arial" w:cs="Arial"/>
        </w:rPr>
      </w:pPr>
      <w:r w:rsidRPr="00FE7B37">
        <w:rPr>
          <w:rFonts w:ascii="Arial" w:hAnsi="Arial" w:cs="Arial"/>
        </w:rPr>
        <w:t>Низкая себестоимость производства объясняется низкой стоимостью сырья – некондиционные сушенные абрикосы, которые не имеют товарного вида. В то же время, сушенные абрикосы низкого сорта сохраняют в себе все те же полезные свойства.</w:t>
      </w:r>
      <w:r w:rsidR="0001574E" w:rsidRPr="00FE7B37">
        <w:rPr>
          <w:rFonts w:ascii="Arial" w:hAnsi="Arial" w:cs="Arial"/>
        </w:rPr>
        <w:br w:type="page"/>
      </w:r>
    </w:p>
    <w:p w:rsidR="009968B8" w:rsidRDefault="009968B8" w:rsidP="009968B8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026AFE">
        <w:rPr>
          <w:rFonts w:ascii="Arial" w:hAnsi="Arial" w:cs="Arial"/>
          <w:b/>
          <w:sz w:val="28"/>
        </w:rPr>
        <w:lastRenderedPageBreak/>
        <w:t>КОМАНДА МЕНЕДЖМЕНТА</w:t>
      </w:r>
    </w:p>
    <w:tbl>
      <w:tblPr>
        <w:tblStyle w:val="a8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10094"/>
      </w:tblGrid>
      <w:tr w:rsidR="009968B8" w:rsidTr="00177A7F">
        <w:tc>
          <w:tcPr>
            <w:tcW w:w="4150" w:type="dxa"/>
            <w:tcBorders>
              <w:left w:val="nil"/>
            </w:tcBorders>
          </w:tcPr>
          <w:p w:rsidR="009968B8" w:rsidRDefault="00A5358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БЕКБОЛОТ МАДЫМАРОВ</w:t>
            </w:r>
          </w:p>
          <w:p w:rsidR="009968B8" w:rsidRDefault="007D599B" w:rsidP="00907D3E">
            <w:pPr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Генеральный директор</w:t>
            </w:r>
          </w:p>
          <w:p w:rsidR="00870106" w:rsidRPr="00907D3E" w:rsidRDefault="00870106" w:rsidP="00907D3E">
            <w:pPr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 wp14:anchorId="38BCAC0B" wp14:editId="3920EA9A">
                  <wp:extent cx="2698887" cy="1514901"/>
                  <wp:effectExtent l="0" t="0" r="6350" b="9525"/>
                  <wp:docPr id="15" name="Рисунок 15" descr="C:\Users\User\Downloads\WhatsApp Image 2021-09-26 at 20.1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1-09-26 at 20.1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56" cy="151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  <w:tcBorders>
              <w:bottom w:val="single" w:sz="4" w:space="0" w:color="000000" w:themeColor="text1"/>
              <w:right w:val="nil"/>
            </w:tcBorders>
          </w:tcPr>
          <w:p w:rsidR="00907D3E" w:rsidRDefault="007D599B" w:rsidP="00026AFE">
            <w:pPr>
              <w:pStyle w:val="a3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Высшее образование. Кыргызский Национальный Технический университет им. </w:t>
            </w:r>
            <w:proofErr w:type="spellStart"/>
            <w:r>
              <w:rPr>
                <w:rFonts w:ascii="Arial" w:hAnsi="Arial" w:cs="Arial"/>
                <w:sz w:val="28"/>
              </w:rPr>
              <w:t>Раззакова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по специальности инженер-</w:t>
            </w:r>
            <w:proofErr w:type="spellStart"/>
            <w:r>
              <w:rPr>
                <w:rFonts w:ascii="Arial" w:hAnsi="Arial" w:cs="Arial"/>
                <w:sz w:val="28"/>
              </w:rPr>
              <w:t>электроснабженец</w:t>
            </w:r>
            <w:proofErr w:type="spellEnd"/>
            <w:r>
              <w:rPr>
                <w:rFonts w:ascii="Arial" w:hAnsi="Arial" w:cs="Arial"/>
                <w:sz w:val="28"/>
              </w:rPr>
              <w:t>. Академия Управления при Президенте Кыргызской Республики по специальности «</w:t>
            </w:r>
            <w:r w:rsidRPr="007D599B">
              <w:rPr>
                <w:rFonts w:ascii="Arial" w:hAnsi="Arial" w:cs="Arial"/>
                <w:sz w:val="28"/>
              </w:rPr>
              <w:t>Менеджмент ГУ и МСУ</w:t>
            </w:r>
            <w:r>
              <w:rPr>
                <w:rFonts w:ascii="Arial" w:hAnsi="Arial" w:cs="Arial"/>
                <w:sz w:val="28"/>
              </w:rPr>
              <w:t>»</w:t>
            </w:r>
          </w:p>
          <w:p w:rsidR="007D599B" w:rsidRDefault="007D599B" w:rsidP="007D599B">
            <w:pPr>
              <w:pStyle w:val="a3"/>
              <w:numPr>
                <w:ilvl w:val="0"/>
                <w:numId w:val="7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Директор ассоциации «Баткен Продукт»</w:t>
            </w:r>
          </w:p>
          <w:p w:rsidR="007D599B" w:rsidRDefault="007D599B" w:rsidP="007D599B">
            <w:pPr>
              <w:pStyle w:val="a3"/>
              <w:numPr>
                <w:ilvl w:val="0"/>
                <w:numId w:val="7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Консультант Института консультантов по менеджменту</w:t>
            </w:r>
          </w:p>
          <w:p w:rsidR="007D599B" w:rsidRPr="00907D3E" w:rsidRDefault="007D599B" w:rsidP="00026AFE">
            <w:pPr>
              <w:pStyle w:val="a3"/>
              <w:numPr>
                <w:ilvl w:val="0"/>
                <w:numId w:val="7"/>
              </w:numPr>
              <w:spacing w:after="120"/>
              <w:rPr>
                <w:rFonts w:ascii="Arial" w:hAnsi="Arial" w:cs="Arial"/>
                <w:sz w:val="28"/>
              </w:rPr>
            </w:pPr>
            <w:r w:rsidRPr="007D599B">
              <w:rPr>
                <w:rFonts w:ascii="Arial" w:hAnsi="Arial" w:cs="Arial"/>
                <w:sz w:val="28"/>
              </w:rPr>
              <w:t>Благодарственное письмо Министра Экономики Панкратова О. М. от 2018 года</w:t>
            </w:r>
          </w:p>
        </w:tc>
      </w:tr>
      <w:tr w:rsidR="009968B8" w:rsidTr="00026AFE">
        <w:trPr>
          <w:trHeight w:val="1789"/>
        </w:trPr>
        <w:tc>
          <w:tcPr>
            <w:tcW w:w="4150" w:type="dxa"/>
            <w:tcBorders>
              <w:left w:val="nil"/>
            </w:tcBorders>
          </w:tcPr>
          <w:p w:rsidR="00177A7F" w:rsidRDefault="00177A7F">
            <w:pPr>
              <w:rPr>
                <w:rFonts w:ascii="Arial" w:hAnsi="Arial" w:cs="Arial"/>
                <w:b/>
                <w:sz w:val="28"/>
              </w:rPr>
            </w:pPr>
          </w:p>
          <w:p w:rsidR="009968B8" w:rsidRDefault="00A5358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АЙБЕК ЭЛЧИБЕКОВ</w:t>
            </w:r>
          </w:p>
          <w:p w:rsidR="009968B8" w:rsidRDefault="007D599B">
            <w:pPr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Коммерческий директор</w:t>
            </w:r>
          </w:p>
          <w:p w:rsidR="00870106" w:rsidRPr="00907D3E" w:rsidRDefault="00870106">
            <w:pPr>
              <w:rPr>
                <w:rFonts w:ascii="Arial" w:hAnsi="Arial" w:cs="Arial"/>
                <w:i/>
                <w:sz w:val="24"/>
              </w:rPr>
            </w:pPr>
            <w:r w:rsidRPr="00870106">
              <w:rPr>
                <w:rFonts w:ascii="Arial" w:hAnsi="Arial" w:cs="Arial"/>
                <w:i/>
                <w:noProof/>
                <w:sz w:val="24"/>
              </w:rPr>
              <w:drawing>
                <wp:inline distT="0" distB="0" distL="0" distR="0">
                  <wp:extent cx="2681786" cy="1542197"/>
                  <wp:effectExtent l="0" t="0" r="4445" b="1270"/>
                  <wp:docPr id="16" name="Рисунок 16" descr="C:\Users\User\Downloads\IMG_20190526_17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526_171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0" t="21932" r="28260" b="44730"/>
                          <a:stretch/>
                        </pic:blipFill>
                        <pic:spPr bwMode="auto">
                          <a:xfrm>
                            <a:off x="0" y="0"/>
                            <a:ext cx="2705906" cy="155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  <w:tcBorders>
              <w:right w:val="nil"/>
            </w:tcBorders>
          </w:tcPr>
          <w:p w:rsidR="00177A7F" w:rsidRDefault="00177A7F" w:rsidP="00177A7F">
            <w:pPr>
              <w:pStyle w:val="a3"/>
              <w:jc w:val="both"/>
              <w:rPr>
                <w:rFonts w:ascii="Arial" w:hAnsi="Arial" w:cs="Arial"/>
                <w:sz w:val="22"/>
                <w:szCs w:val="24"/>
              </w:rPr>
            </w:pPr>
          </w:p>
          <w:p w:rsidR="00D4077F" w:rsidRDefault="00A53583" w:rsidP="00D4077F">
            <w:pPr>
              <w:pStyle w:val="a3"/>
              <w:numPr>
                <w:ilvl w:val="0"/>
                <w:numId w:val="8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Высшее образование. Кыргызский Национальный университет им. Ж. </w:t>
            </w:r>
            <w:proofErr w:type="spellStart"/>
            <w:r>
              <w:rPr>
                <w:rFonts w:ascii="Arial" w:hAnsi="Arial" w:cs="Arial"/>
                <w:sz w:val="28"/>
              </w:rPr>
              <w:t>Баласагына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по специальности «экономика»</w:t>
            </w:r>
          </w:p>
          <w:p w:rsidR="00A53583" w:rsidRDefault="00A53583" w:rsidP="00D4077F">
            <w:pPr>
              <w:pStyle w:val="a3"/>
              <w:numPr>
                <w:ilvl w:val="0"/>
                <w:numId w:val="8"/>
              </w:num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Член бизнес-ассоциации «ЖИА»</w:t>
            </w:r>
          </w:p>
          <w:p w:rsidR="009968B8" w:rsidRPr="00907D3E" w:rsidRDefault="009968B8" w:rsidP="00026AFE">
            <w:pPr>
              <w:pStyle w:val="a3"/>
              <w:jc w:val="both"/>
              <w:rPr>
                <w:rFonts w:ascii="Arial" w:hAnsi="Arial" w:cs="Arial"/>
                <w:sz w:val="28"/>
              </w:rPr>
            </w:pPr>
          </w:p>
        </w:tc>
      </w:tr>
    </w:tbl>
    <w:p w:rsidR="009968B8" w:rsidRDefault="009968B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907D3E" w:rsidRPr="00907D3E" w:rsidRDefault="00907D3E" w:rsidP="00907D3E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907D3E">
        <w:rPr>
          <w:rFonts w:ascii="Arial" w:hAnsi="Arial" w:cs="Arial"/>
          <w:b/>
          <w:sz w:val="28"/>
        </w:rPr>
        <w:lastRenderedPageBreak/>
        <w:t>ПРОГНОЗНЫЕ ФИНАНСОВЫЕ ПОКАЗАТЕЛИ ПРОЕКТА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48"/>
        <w:gridCol w:w="1621"/>
        <w:gridCol w:w="1751"/>
        <w:gridCol w:w="1751"/>
        <w:gridCol w:w="1751"/>
        <w:gridCol w:w="1748"/>
      </w:tblGrid>
      <w:tr w:rsidR="00026AFE" w:rsidRPr="00026AFE" w:rsidTr="00026AFE">
        <w:trPr>
          <w:trHeight w:val="300"/>
        </w:trPr>
        <w:tc>
          <w:tcPr>
            <w:tcW w:w="204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026AFE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План продаж в натуральном выражении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026AFE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026AFE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2023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026AFE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2024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026AFE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026AFE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2026</w:t>
            </w:r>
          </w:p>
        </w:tc>
      </w:tr>
      <w:tr w:rsidR="00026AFE" w:rsidRPr="00026AFE" w:rsidTr="00026AFE">
        <w:trPr>
          <w:trHeight w:val="300"/>
        </w:trPr>
        <w:tc>
          <w:tcPr>
            <w:tcW w:w="2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Производство сиропа  мес, л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30 000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45 000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60 000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75 000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75 000</w:t>
            </w:r>
          </w:p>
        </w:tc>
      </w:tr>
      <w:tr w:rsidR="00026AFE" w:rsidRPr="00026AFE" w:rsidTr="00026AFE">
        <w:trPr>
          <w:trHeight w:val="300"/>
        </w:trPr>
        <w:tc>
          <w:tcPr>
            <w:tcW w:w="2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Паста, кг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18 000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24 000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24 000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24 000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AFE" w:rsidRPr="00026AFE" w:rsidRDefault="00026AFE" w:rsidP="00026AF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6AFE">
              <w:rPr>
                <w:rFonts w:ascii="Arial" w:eastAsia="Times New Roman" w:hAnsi="Arial" w:cs="Arial"/>
                <w:color w:val="000000"/>
                <w:lang w:eastAsia="ru-RU"/>
              </w:rPr>
              <w:t>24 000</w:t>
            </w:r>
          </w:p>
        </w:tc>
      </w:tr>
    </w:tbl>
    <w:p w:rsidR="009B50FD" w:rsidRDefault="009B50FD" w:rsidP="00907D3E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723"/>
        <w:gridCol w:w="1465"/>
        <w:gridCol w:w="1597"/>
        <w:gridCol w:w="1597"/>
        <w:gridCol w:w="1597"/>
        <w:gridCol w:w="1591"/>
      </w:tblGrid>
      <w:tr w:rsidR="00131FF3" w:rsidRPr="00131FF3" w:rsidTr="00131FF3">
        <w:trPr>
          <w:trHeight w:val="300"/>
        </w:trPr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131FF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Основные финансовые показатели по проекту, долл. США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131FF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131FF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131FF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131FF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2025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131FF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2026</w:t>
            </w:r>
          </w:p>
        </w:tc>
      </w:tr>
      <w:tr w:rsidR="00131FF3" w:rsidRPr="00131FF3" w:rsidTr="00131FF3">
        <w:trPr>
          <w:trHeight w:val="300"/>
        </w:trPr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Выручка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75 882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112 941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148 235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183 529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183 529</w:t>
            </w:r>
          </w:p>
        </w:tc>
      </w:tr>
      <w:tr w:rsidR="00131FF3" w:rsidRPr="00131FF3" w:rsidTr="00131FF3">
        <w:trPr>
          <w:trHeight w:val="300"/>
        </w:trPr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EBITDA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15 176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24 847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37 059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51 388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F3" w:rsidRPr="00131FF3" w:rsidRDefault="00131FF3" w:rsidP="00131FF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FF3">
              <w:rPr>
                <w:rFonts w:ascii="Arial" w:eastAsia="Times New Roman" w:hAnsi="Arial" w:cs="Arial"/>
                <w:color w:val="000000"/>
                <w:lang w:eastAsia="ru-RU"/>
              </w:rPr>
              <w:t>51 388</w:t>
            </w:r>
          </w:p>
        </w:tc>
      </w:tr>
    </w:tbl>
    <w:p w:rsidR="006E3501" w:rsidRDefault="006E3501" w:rsidP="006E3501">
      <w:pPr>
        <w:rPr>
          <w:lang w:val="en-US"/>
        </w:rPr>
      </w:pPr>
    </w:p>
    <w:p w:rsidR="006E3501" w:rsidRPr="009B50FD" w:rsidRDefault="009B50FD" w:rsidP="009B50FD">
      <w:pPr>
        <w:pStyle w:val="a3"/>
        <w:numPr>
          <w:ilvl w:val="0"/>
          <w:numId w:val="9"/>
        </w:numPr>
        <w:rPr>
          <w:rFonts w:ascii="Arial" w:hAnsi="Arial" w:cs="Arial"/>
        </w:rPr>
      </w:pPr>
      <w:r w:rsidRPr="009B50FD">
        <w:rPr>
          <w:rFonts w:ascii="Arial" w:hAnsi="Arial" w:cs="Arial"/>
          <w:lang w:val="en-US"/>
        </w:rPr>
        <w:t>IRR</w:t>
      </w:r>
      <w:r w:rsidR="00131FF3">
        <w:rPr>
          <w:rFonts w:ascii="Arial" w:hAnsi="Arial" w:cs="Arial"/>
        </w:rPr>
        <w:t xml:space="preserve"> на конец 2026 года составляет 38,79</w:t>
      </w:r>
      <w:r w:rsidRPr="009B50FD">
        <w:rPr>
          <w:rFonts w:ascii="Arial" w:hAnsi="Arial" w:cs="Arial"/>
        </w:rPr>
        <w:t>%</w:t>
      </w:r>
    </w:p>
    <w:p w:rsidR="009B50FD" w:rsidRPr="009B50FD" w:rsidRDefault="009B50FD" w:rsidP="009B50FD">
      <w:pPr>
        <w:pStyle w:val="a3"/>
        <w:numPr>
          <w:ilvl w:val="0"/>
          <w:numId w:val="9"/>
        </w:numPr>
        <w:rPr>
          <w:rFonts w:ascii="Arial" w:hAnsi="Arial" w:cs="Arial"/>
        </w:rPr>
      </w:pPr>
      <w:r w:rsidRPr="009B50FD">
        <w:rPr>
          <w:rFonts w:ascii="Arial" w:hAnsi="Arial" w:cs="Arial"/>
        </w:rPr>
        <w:t xml:space="preserve">Период окупаемости проекта составляет </w:t>
      </w:r>
      <w:r w:rsidR="00131FF3">
        <w:rPr>
          <w:rFonts w:ascii="Arial" w:hAnsi="Arial" w:cs="Arial"/>
        </w:rPr>
        <w:t>1,71</w:t>
      </w:r>
      <w:r w:rsidRPr="009B50FD">
        <w:rPr>
          <w:rFonts w:ascii="Arial" w:hAnsi="Arial" w:cs="Arial"/>
        </w:rPr>
        <w:t xml:space="preserve"> лет, дисконтированный период окупаемости составляет 2,</w:t>
      </w:r>
      <w:r w:rsidR="00131FF3">
        <w:rPr>
          <w:rFonts w:ascii="Arial" w:hAnsi="Arial" w:cs="Arial"/>
        </w:rPr>
        <w:t>24</w:t>
      </w:r>
      <w:r w:rsidRPr="009B50FD">
        <w:rPr>
          <w:rFonts w:ascii="Arial" w:hAnsi="Arial" w:cs="Arial"/>
        </w:rPr>
        <w:t xml:space="preserve"> </w:t>
      </w:r>
      <w:r w:rsidR="00131FF3">
        <w:rPr>
          <w:rFonts w:ascii="Arial" w:hAnsi="Arial" w:cs="Arial"/>
        </w:rPr>
        <w:t>года</w:t>
      </w:r>
    </w:p>
    <w:p w:rsidR="00131FF3" w:rsidRDefault="00131FF3" w:rsidP="00177A7F">
      <w:pPr>
        <w:pBdr>
          <w:bottom w:val="single" w:sz="4" w:space="1" w:color="auto"/>
        </w:pBdr>
        <w:spacing w:before="120" w:after="240"/>
        <w:rPr>
          <w:rFonts w:ascii="Arial" w:hAnsi="Arial" w:cs="Arial"/>
          <w:b/>
          <w:sz w:val="28"/>
        </w:rPr>
      </w:pPr>
    </w:p>
    <w:p w:rsidR="006E3501" w:rsidRPr="006E3501" w:rsidRDefault="006E3501" w:rsidP="00177A7F">
      <w:pPr>
        <w:pBdr>
          <w:bottom w:val="single" w:sz="4" w:space="1" w:color="auto"/>
        </w:pBdr>
        <w:spacing w:before="120" w:after="240"/>
        <w:rPr>
          <w:rFonts w:ascii="Arial" w:hAnsi="Arial" w:cs="Arial"/>
          <w:b/>
          <w:sz w:val="28"/>
        </w:rPr>
      </w:pPr>
      <w:r w:rsidRPr="006E3501">
        <w:rPr>
          <w:rFonts w:ascii="Arial" w:hAnsi="Arial" w:cs="Arial"/>
          <w:b/>
          <w:sz w:val="28"/>
        </w:rPr>
        <w:t>ИСТОЧНИКИ ФИНАНСИРОВАНИЯ И ИСПОЛЬЗОВАНИЕ СРЕДСТВ</w:t>
      </w:r>
    </w:p>
    <w:tbl>
      <w:tblPr>
        <w:tblStyle w:val="a8"/>
        <w:tblW w:w="14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409"/>
        <w:gridCol w:w="1985"/>
        <w:gridCol w:w="2912"/>
        <w:gridCol w:w="2912"/>
      </w:tblGrid>
      <w:tr w:rsidR="0000319D" w:rsidRPr="00177A7F" w:rsidTr="00177A7F">
        <w:tc>
          <w:tcPr>
            <w:tcW w:w="4390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Источник финансирования</w:t>
            </w:r>
          </w:p>
        </w:tc>
        <w:tc>
          <w:tcPr>
            <w:tcW w:w="2409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  <w:tc>
          <w:tcPr>
            <w:tcW w:w="1985" w:type="dxa"/>
            <w:vAlign w:val="center"/>
          </w:tcPr>
          <w:p w:rsidR="0000319D" w:rsidRPr="00177A7F" w:rsidRDefault="0000319D" w:rsidP="00177A7F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912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Использование средств</w:t>
            </w:r>
          </w:p>
        </w:tc>
        <w:tc>
          <w:tcPr>
            <w:tcW w:w="2912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</w:tr>
      <w:tr w:rsidR="00131FF3" w:rsidRPr="00177A7F" w:rsidTr="00177A7F">
        <w:tc>
          <w:tcPr>
            <w:tcW w:w="4390" w:type="dxa"/>
            <w:vAlign w:val="center"/>
          </w:tcPr>
          <w:p w:rsidR="00131FF3" w:rsidRPr="00177A7F" w:rsidRDefault="00131FF3" w:rsidP="00131FF3">
            <w:pPr>
              <w:rPr>
                <w:rFonts w:ascii="Arial" w:hAnsi="Arial" w:cs="Arial"/>
                <w:sz w:val="22"/>
              </w:rPr>
            </w:pPr>
            <w:r w:rsidRPr="00177A7F">
              <w:rPr>
                <w:rFonts w:ascii="Arial" w:hAnsi="Arial" w:cs="Arial"/>
                <w:sz w:val="22"/>
              </w:rPr>
              <w:t>Финансовый инвестор</w:t>
            </w:r>
          </w:p>
        </w:tc>
        <w:tc>
          <w:tcPr>
            <w:tcW w:w="2409" w:type="dxa"/>
            <w:vAlign w:val="center"/>
          </w:tcPr>
          <w:p w:rsidR="00131FF3" w:rsidRPr="00177A7F" w:rsidRDefault="00131FF3" w:rsidP="00131FF3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61 529</w:t>
            </w:r>
          </w:p>
        </w:tc>
        <w:tc>
          <w:tcPr>
            <w:tcW w:w="1985" w:type="dxa"/>
            <w:vAlign w:val="center"/>
          </w:tcPr>
          <w:p w:rsidR="00131FF3" w:rsidRPr="00177A7F" w:rsidRDefault="00131FF3" w:rsidP="00131FF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912" w:type="dxa"/>
            <w:vAlign w:val="center"/>
          </w:tcPr>
          <w:p w:rsidR="00131FF3" w:rsidRPr="00177A7F" w:rsidRDefault="00131FF3" w:rsidP="00131FF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Оборотный капитал</w:t>
            </w:r>
          </w:p>
        </w:tc>
        <w:tc>
          <w:tcPr>
            <w:tcW w:w="2912" w:type="dxa"/>
            <w:vAlign w:val="center"/>
          </w:tcPr>
          <w:p w:rsidR="00131FF3" w:rsidRPr="00177A7F" w:rsidRDefault="00131FF3" w:rsidP="00131FF3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61 529</w:t>
            </w:r>
          </w:p>
        </w:tc>
      </w:tr>
      <w:tr w:rsidR="00131FF3" w:rsidRPr="00177A7F" w:rsidTr="00177A7F">
        <w:tc>
          <w:tcPr>
            <w:tcW w:w="4390" w:type="dxa"/>
            <w:tcBorders>
              <w:top w:val="single" w:sz="4" w:space="0" w:color="000000" w:themeColor="text1"/>
            </w:tcBorders>
            <w:vAlign w:val="center"/>
          </w:tcPr>
          <w:p w:rsidR="00131FF3" w:rsidRPr="00177A7F" w:rsidRDefault="00131FF3" w:rsidP="00131FF3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000000" w:themeColor="text1"/>
            </w:tcBorders>
            <w:vAlign w:val="center"/>
          </w:tcPr>
          <w:p w:rsidR="00131FF3" w:rsidRPr="00177A7F" w:rsidRDefault="00131FF3" w:rsidP="00131FF3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61 529</w:t>
            </w:r>
          </w:p>
        </w:tc>
        <w:tc>
          <w:tcPr>
            <w:tcW w:w="1985" w:type="dxa"/>
            <w:vAlign w:val="center"/>
          </w:tcPr>
          <w:p w:rsidR="00131FF3" w:rsidRPr="00177A7F" w:rsidRDefault="00131FF3" w:rsidP="00131FF3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vAlign w:val="center"/>
          </w:tcPr>
          <w:p w:rsidR="00131FF3" w:rsidRPr="00177A7F" w:rsidRDefault="00131FF3" w:rsidP="00131FF3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vAlign w:val="center"/>
          </w:tcPr>
          <w:p w:rsidR="00131FF3" w:rsidRPr="00177A7F" w:rsidRDefault="00131FF3" w:rsidP="00131FF3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61 529</w:t>
            </w:r>
          </w:p>
        </w:tc>
      </w:tr>
    </w:tbl>
    <w:p w:rsidR="00131FF3" w:rsidRDefault="00131FF3" w:rsidP="00131FF3">
      <w:pPr>
        <w:spacing w:before="120" w:line="240" w:lineRule="auto"/>
        <w:rPr>
          <w:rFonts w:ascii="Arial" w:hAnsi="Arial" w:cs="Arial"/>
        </w:rPr>
      </w:pPr>
    </w:p>
    <w:p w:rsidR="00131FF3" w:rsidRDefault="00131FF3" w:rsidP="00131FF3">
      <w:pPr>
        <w:spacing w:before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Инвестиции необходимы на приобретение сушенного абрикоса в сезон самых низких цен с запасом на весь год. Также для производства сиропа необходимо большое количество сахара, стоимость которого также включена в сумму необходимых инвестиций.</w:t>
      </w:r>
    </w:p>
    <w:p w:rsidR="00177A7F" w:rsidRPr="00131FF3" w:rsidRDefault="00177A7F" w:rsidP="00131FF3">
      <w:pPr>
        <w:spacing w:before="120" w:line="240" w:lineRule="auto"/>
        <w:rPr>
          <w:rFonts w:ascii="Arial" w:hAnsi="Arial" w:cs="Arial"/>
        </w:rPr>
      </w:pPr>
      <w:r w:rsidRPr="00131FF3">
        <w:rPr>
          <w:rFonts w:ascii="Arial" w:hAnsi="Arial" w:cs="Arial"/>
        </w:rPr>
        <w:br w:type="page"/>
      </w:r>
    </w:p>
    <w:p w:rsidR="00F1230C" w:rsidRPr="0089296C" w:rsidRDefault="00F1230C" w:rsidP="00F1230C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89296C">
        <w:rPr>
          <w:rFonts w:ascii="Arial" w:hAnsi="Arial" w:cs="Arial"/>
          <w:b/>
          <w:sz w:val="28"/>
        </w:rPr>
        <w:lastRenderedPageBreak/>
        <w:t>КРАТКИЙ ОБЗОР РЫНКА АБРИКОСА В КЫРГЫЗСТАНЕ</w:t>
      </w:r>
    </w:p>
    <w:p w:rsidR="004732C1" w:rsidRPr="00CE36CC" w:rsidRDefault="004732C1" w:rsidP="004732C1">
      <w:pPr>
        <w:rPr>
          <w:rFonts w:ascii="Arial" w:hAnsi="Arial" w:cs="Arial"/>
        </w:rPr>
      </w:pPr>
      <w:r w:rsidRPr="0089296C">
        <w:rPr>
          <w:rFonts w:ascii="Arial" w:hAnsi="Arial" w:cs="Arial"/>
        </w:rPr>
        <w:t>Производство абрикоса в Кыргызстане занимает достойное место в садоводстве.</w:t>
      </w:r>
      <w:r>
        <w:rPr>
          <w:rFonts w:ascii="Arial" w:hAnsi="Arial" w:cs="Arial"/>
        </w:rPr>
        <w:t xml:space="preserve"> </w:t>
      </w:r>
      <w:r w:rsidRPr="0089296C">
        <w:rPr>
          <w:rFonts w:ascii="Arial" w:hAnsi="Arial" w:cs="Arial"/>
        </w:rPr>
        <w:t>Кыргызстан по разным оценкам имеет более 15 тыс. гектаров абрикосовых плантаций.</w:t>
      </w:r>
      <w:r>
        <w:rPr>
          <w:rFonts w:ascii="Arial" w:hAnsi="Arial" w:cs="Arial"/>
        </w:rPr>
        <w:t xml:space="preserve"> </w:t>
      </w:r>
      <w:r w:rsidRPr="0089296C">
        <w:rPr>
          <w:rFonts w:ascii="Arial" w:hAnsi="Arial" w:cs="Arial"/>
        </w:rPr>
        <w:t>При этом более 10 тыс. гектаров расположены в южном Кыргызстане, в том числе более</w:t>
      </w:r>
      <w:r>
        <w:rPr>
          <w:rFonts w:ascii="Arial" w:hAnsi="Arial" w:cs="Arial"/>
        </w:rPr>
        <w:t xml:space="preserve"> </w:t>
      </w:r>
      <w:r w:rsidRPr="0089296C">
        <w:rPr>
          <w:rFonts w:ascii="Arial" w:hAnsi="Arial" w:cs="Arial"/>
        </w:rPr>
        <w:t>5 тыс. га расположены в Баткенской области. Ранний абрикос в основном</w:t>
      </w:r>
      <w:r>
        <w:rPr>
          <w:rFonts w:ascii="Arial" w:hAnsi="Arial" w:cs="Arial"/>
        </w:rPr>
        <w:t xml:space="preserve"> </w:t>
      </w:r>
      <w:r w:rsidRPr="0089296C">
        <w:rPr>
          <w:rFonts w:ascii="Arial" w:hAnsi="Arial" w:cs="Arial"/>
        </w:rPr>
        <w:t xml:space="preserve">выращивается в </w:t>
      </w:r>
      <w:proofErr w:type="spellStart"/>
      <w:r w:rsidRPr="0089296C">
        <w:rPr>
          <w:rFonts w:ascii="Arial" w:hAnsi="Arial" w:cs="Arial"/>
        </w:rPr>
        <w:t>Баткенском</w:t>
      </w:r>
      <w:proofErr w:type="spellEnd"/>
      <w:r w:rsidRPr="0089296C">
        <w:rPr>
          <w:rFonts w:ascii="Arial" w:hAnsi="Arial" w:cs="Arial"/>
        </w:rPr>
        <w:t xml:space="preserve"> </w:t>
      </w:r>
      <w:r w:rsidRPr="005B4C8E">
        <w:rPr>
          <w:rFonts w:ascii="Arial" w:hAnsi="Arial" w:cs="Arial"/>
        </w:rPr>
        <w:t>районе Баткенской</w:t>
      </w:r>
      <w:r w:rsidRPr="0089296C">
        <w:rPr>
          <w:rFonts w:ascii="Arial" w:hAnsi="Arial" w:cs="Arial"/>
        </w:rPr>
        <w:t xml:space="preserve"> области. Валовый сбор раннего</w:t>
      </w:r>
      <w:r>
        <w:rPr>
          <w:rFonts w:ascii="Arial" w:hAnsi="Arial" w:cs="Arial"/>
        </w:rPr>
        <w:t xml:space="preserve"> </w:t>
      </w:r>
      <w:r w:rsidRPr="00CE36CC">
        <w:rPr>
          <w:rFonts w:ascii="Arial" w:hAnsi="Arial" w:cs="Arial"/>
        </w:rPr>
        <w:t>абрикоса составляет порядка 2000 тонн.</w:t>
      </w:r>
    </w:p>
    <w:p w:rsidR="004732C1" w:rsidRPr="0089296C" w:rsidRDefault="004732C1" w:rsidP="004732C1">
      <w:pPr>
        <w:rPr>
          <w:rFonts w:ascii="Arial" w:hAnsi="Arial" w:cs="Arial"/>
        </w:rPr>
      </w:pPr>
      <w:r w:rsidRPr="0089296C">
        <w:rPr>
          <w:rFonts w:ascii="Arial" w:hAnsi="Arial" w:cs="Arial"/>
        </w:rPr>
        <w:t xml:space="preserve">Свежий абрикос присутствует на внутреннем рынке в течении трех месяцев </w:t>
      </w:r>
      <w:r>
        <w:rPr>
          <w:rFonts w:ascii="Arial" w:hAnsi="Arial" w:cs="Arial"/>
        </w:rPr>
        <w:t>–</w:t>
      </w:r>
      <w:r w:rsidRPr="0089296C">
        <w:rPr>
          <w:rFonts w:ascii="Arial" w:hAnsi="Arial" w:cs="Arial"/>
        </w:rPr>
        <w:t xml:space="preserve"> имеются</w:t>
      </w:r>
      <w:r>
        <w:rPr>
          <w:rFonts w:ascii="Arial" w:hAnsi="Arial" w:cs="Arial"/>
        </w:rPr>
        <w:t xml:space="preserve"> </w:t>
      </w:r>
      <w:r w:rsidRPr="0089296C">
        <w:rPr>
          <w:rFonts w:ascii="Arial" w:hAnsi="Arial" w:cs="Arial"/>
        </w:rPr>
        <w:t>различные зоны созревания. Первый абрикос соз</w:t>
      </w:r>
      <w:r>
        <w:rPr>
          <w:rFonts w:ascii="Arial" w:hAnsi="Arial" w:cs="Arial"/>
        </w:rPr>
        <w:t>ревает в Баткенской области</w:t>
      </w:r>
      <w:r w:rsidRPr="0089296C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</w:t>
      </w:r>
      <w:r w:rsidRPr="0089296C">
        <w:rPr>
          <w:rFonts w:ascii="Arial" w:hAnsi="Arial" w:cs="Arial"/>
        </w:rPr>
        <w:t>первой половине июня, а последний абрикос поступает на рынки в начале августа из</w:t>
      </w:r>
      <w:r>
        <w:rPr>
          <w:rFonts w:ascii="Arial" w:hAnsi="Arial" w:cs="Arial"/>
        </w:rPr>
        <w:t xml:space="preserve"> </w:t>
      </w:r>
      <w:r w:rsidRPr="0089296C">
        <w:rPr>
          <w:rFonts w:ascii="Arial" w:hAnsi="Arial" w:cs="Arial"/>
        </w:rPr>
        <w:t>И</w:t>
      </w:r>
      <w:r>
        <w:rPr>
          <w:rFonts w:ascii="Arial" w:hAnsi="Arial" w:cs="Arial"/>
        </w:rPr>
        <w:t>ссык-К</w:t>
      </w:r>
      <w:r w:rsidRPr="0089296C">
        <w:rPr>
          <w:rFonts w:ascii="Arial" w:hAnsi="Arial" w:cs="Arial"/>
        </w:rPr>
        <w:t>ульской области.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68"/>
        <w:gridCol w:w="1635"/>
        <w:gridCol w:w="1635"/>
        <w:gridCol w:w="1632"/>
      </w:tblGrid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Основные показатели по абрикосу в Баткенской области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2018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2019</w:t>
            </w:r>
          </w:p>
        </w:tc>
        <w:tc>
          <w:tcPr>
            <w:tcW w:w="560" w:type="pct"/>
            <w:tcBorders>
              <w:top w:val="nil"/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Общая площадь абрикосовых садов, га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4 641,0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5 011,0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5 675,0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Молодые сады, 1-5 лет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462,0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764,0</w:t>
            </w:r>
          </w:p>
        </w:tc>
        <w:tc>
          <w:tcPr>
            <w:tcW w:w="560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868,0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Средние сады, 5-15 лет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785,0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2 065,0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2 303,0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Старые сады, 15 и более лет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3 394,0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2 182,0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2 504,0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Общий объем урожая абрикоса, тонн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49 828,6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54 381,9</w:t>
            </w:r>
          </w:p>
        </w:tc>
        <w:tc>
          <w:tcPr>
            <w:tcW w:w="56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53 572,5</w:t>
            </w:r>
          </w:p>
        </w:tc>
      </w:tr>
      <w:tr w:rsidR="004732C1" w:rsidRPr="005B4C8E" w:rsidTr="003A2EA7">
        <w:trPr>
          <w:trHeight w:val="300"/>
        </w:trPr>
        <w:tc>
          <w:tcPr>
            <w:tcW w:w="3318" w:type="pc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5B4C8E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5B4C8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Общий объем сушенного абрикоса, тонн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5B4C8E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5B4C8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13 898,9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5B4C8E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5B4C8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14 601,5</w:t>
            </w:r>
          </w:p>
        </w:tc>
        <w:tc>
          <w:tcPr>
            <w:tcW w:w="560" w:type="pc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5B4C8E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5B4C8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14 782,5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с косточкой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6 055,8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5 651,2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5 664,8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без косточки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7 843,1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8 950,3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9 117,7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Общий объем экспорта абрикоса, тонн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5 886,6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6 468,5</w:t>
            </w:r>
          </w:p>
        </w:tc>
        <w:tc>
          <w:tcPr>
            <w:tcW w:w="56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5 478,0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с косточкой (сушеный)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1 222,8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1 390,0</w:t>
            </w:r>
          </w:p>
        </w:tc>
        <w:tc>
          <w:tcPr>
            <w:tcW w:w="560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1 514,4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без косточки (сушеный)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1 639,8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1 869,0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2 211,6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в свежем виде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3 024,0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3 209,5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1 752,0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Виды переработки абрикоса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6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варенье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13,3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13,9</w:t>
            </w:r>
          </w:p>
        </w:tc>
        <w:tc>
          <w:tcPr>
            <w:tcW w:w="560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</w:tr>
      <w:tr w:rsidR="004732C1" w:rsidRPr="00EA1594" w:rsidTr="003A2EA7">
        <w:trPr>
          <w:trHeight w:val="300"/>
        </w:trPr>
        <w:tc>
          <w:tcPr>
            <w:tcW w:w="3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сок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7,0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2C1" w:rsidRPr="00EA1594" w:rsidRDefault="004732C1" w:rsidP="003A2EA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1594">
              <w:rPr>
                <w:rFonts w:ascii="Arial" w:eastAsia="Times New Roman" w:hAnsi="Arial" w:cs="Arial"/>
                <w:color w:val="000000"/>
                <w:lang w:eastAsia="ru-RU"/>
              </w:rPr>
              <w:t>8,1</w:t>
            </w:r>
          </w:p>
        </w:tc>
      </w:tr>
    </w:tbl>
    <w:p w:rsidR="004732C1" w:rsidRDefault="004732C1" w:rsidP="004732C1">
      <w:r>
        <w:br w:type="page"/>
      </w:r>
    </w:p>
    <w:p w:rsidR="00BB443B" w:rsidRPr="00700824" w:rsidRDefault="00BB443B" w:rsidP="00700824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bookmarkStart w:id="0" w:name="_GoBack"/>
      <w:bookmarkEnd w:id="0"/>
      <w:r w:rsidRPr="00700824">
        <w:rPr>
          <w:rFonts w:ascii="Arial" w:hAnsi="Arial" w:cs="Arial"/>
          <w:b/>
          <w:sz w:val="28"/>
        </w:rPr>
        <w:lastRenderedPageBreak/>
        <w:t>ПРЕДЛОЖЕНИЕ ДЛЯ ИНВЕСТОРА</w:t>
      </w:r>
    </w:p>
    <w:p w:rsidR="00BB443B" w:rsidRDefault="00BB443B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1"/>
        <w:gridCol w:w="9719"/>
      </w:tblGrid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ЮРИДИЧЕСКИЙ МЕХАНИЗМ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131FF3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Общество с ограниченной ответственностью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ВИД ФИНАНСИРОВАНИЯ</w:t>
            </w:r>
          </w:p>
        </w:tc>
        <w:tc>
          <w:tcPr>
            <w:tcW w:w="334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131FF3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Прямые инвестиции в капитал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СУММА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131FF3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61 529</w:t>
            </w:r>
            <w:r w:rsidR="00BB44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70BA" w:rsidRPr="00BB443B">
              <w:rPr>
                <w:rFonts w:ascii="Arial" w:hAnsi="Arial" w:cs="Arial"/>
                <w:sz w:val="24"/>
                <w:szCs w:val="24"/>
              </w:rPr>
              <w:t>долл. США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131FF3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СРОК ФИНАНСИРОВАНИЯ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131FF3" w:rsidP="00BB443B">
            <w:pPr>
              <w:numPr>
                <w:ilvl w:val="0"/>
                <w:numId w:val="15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 5 лет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КОЛ-ВО ТРАНШЕЙ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131FF3" w:rsidRDefault="00E070BA" w:rsidP="00131FF3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 xml:space="preserve">Транш №1 – </w:t>
            </w:r>
            <w:r w:rsidR="00131FF3">
              <w:rPr>
                <w:rFonts w:ascii="Arial" w:hAnsi="Arial" w:cs="Arial"/>
                <w:sz w:val="24"/>
                <w:szCs w:val="24"/>
              </w:rPr>
              <w:t>закуп сырья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ОБЕСПЕЧЕНИЕ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131FF3" w:rsidP="00BB443B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100% доли Компании</w:t>
            </w:r>
          </w:p>
        </w:tc>
      </w:tr>
    </w:tbl>
    <w:p w:rsidR="00BB443B" w:rsidRDefault="00BB443B"/>
    <w:sectPr w:rsidR="00BB443B" w:rsidSect="00E44DD0">
      <w:headerReference w:type="default" r:id="rId21"/>
      <w:footerReference w:type="default" r:id="rId22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4FD" w:rsidRDefault="00C274FD" w:rsidP="00E44DD0">
      <w:pPr>
        <w:spacing w:line="240" w:lineRule="auto"/>
      </w:pPr>
      <w:r>
        <w:separator/>
      </w:r>
    </w:p>
  </w:endnote>
  <w:endnote w:type="continuationSeparator" w:id="0">
    <w:p w:rsidR="00C274FD" w:rsidRDefault="00C274FD" w:rsidP="00E44D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594" w:rsidRDefault="00C274FD" w:rsidP="00E44DD0">
    <w:pPr>
      <w:pStyle w:val="a6"/>
      <w:pBdr>
        <w:top w:val="single" w:sz="4" w:space="1" w:color="auto"/>
      </w:pBdr>
    </w:pPr>
    <w:sdt>
      <w:sdtPr>
        <w:id w:val="-1107414949"/>
        <w:docPartObj>
          <w:docPartGallery w:val="Page Numbers (Bottom of Page)"/>
          <w:docPartUnique/>
        </w:docPartObj>
      </w:sdtPr>
      <w:sdtEndPr/>
      <w:sdtContent>
        <w:r w:rsidR="00EA1594">
          <w:fldChar w:fldCharType="begin"/>
        </w:r>
        <w:r w:rsidR="00EA1594">
          <w:instrText>PAGE   \* MERGEFORMAT</w:instrText>
        </w:r>
        <w:r w:rsidR="00EA1594">
          <w:fldChar w:fldCharType="separate"/>
        </w:r>
        <w:r w:rsidR="004732C1">
          <w:rPr>
            <w:noProof/>
          </w:rPr>
          <w:t>9</w:t>
        </w:r>
        <w:r w:rsidR="00EA1594">
          <w:fldChar w:fldCharType="end"/>
        </w:r>
      </w:sdtContent>
    </w:sdt>
    <w:r w:rsidR="00EA1594">
      <w:tab/>
    </w:r>
    <w:r w:rsidR="00EA1594">
      <w:tab/>
    </w:r>
    <w:r w:rsidR="004C527B">
      <w:tab/>
      <w:t>ОсОО «ДАНЕКО</w:t>
    </w:r>
    <w:r w:rsidR="00EA1594">
      <w:t>». ИНВЕСТИЦИОННЫЙ ПАСПОРТ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4FD" w:rsidRDefault="00C274FD" w:rsidP="00E44DD0">
      <w:pPr>
        <w:spacing w:line="240" w:lineRule="auto"/>
      </w:pPr>
      <w:r>
        <w:separator/>
      </w:r>
    </w:p>
  </w:footnote>
  <w:footnote w:type="continuationSeparator" w:id="0">
    <w:p w:rsidR="00C274FD" w:rsidRDefault="00C274FD" w:rsidP="00E44D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594" w:rsidRDefault="004C527B" w:rsidP="00E44DD0">
    <w:pPr>
      <w:pStyle w:val="a4"/>
      <w:jc w:val="right"/>
    </w:pPr>
    <w:r>
      <w:rPr>
        <w:noProof/>
        <w:lang w:eastAsia="ru-RU"/>
      </w:rPr>
      <w:drawing>
        <wp:inline distT="0" distB="0" distL="0" distR="0" wp14:anchorId="2B106E31" wp14:editId="73ACB272">
          <wp:extent cx="1560015" cy="543464"/>
          <wp:effectExtent l="0" t="0" r="2540" b="952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6655" cy="563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86212"/>
    <w:multiLevelType w:val="hybridMultilevel"/>
    <w:tmpl w:val="0EE6D872"/>
    <w:lvl w:ilvl="0" w:tplc="3104B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03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C8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CB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2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24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65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AA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6F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F7405D"/>
    <w:multiLevelType w:val="hybridMultilevel"/>
    <w:tmpl w:val="1CF66A38"/>
    <w:lvl w:ilvl="0" w:tplc="F38AA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F056B"/>
    <w:multiLevelType w:val="hybridMultilevel"/>
    <w:tmpl w:val="FFF26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75A8"/>
    <w:multiLevelType w:val="hybridMultilevel"/>
    <w:tmpl w:val="0D9A0D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B204E"/>
    <w:multiLevelType w:val="hybridMultilevel"/>
    <w:tmpl w:val="29E212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A08C8"/>
    <w:multiLevelType w:val="hybridMultilevel"/>
    <w:tmpl w:val="43BE5F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13FD5"/>
    <w:multiLevelType w:val="hybridMultilevel"/>
    <w:tmpl w:val="0ACA3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B4E9D"/>
    <w:multiLevelType w:val="hybridMultilevel"/>
    <w:tmpl w:val="2F88E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1486B"/>
    <w:multiLevelType w:val="hybridMultilevel"/>
    <w:tmpl w:val="7E889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AA6E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F7ACE"/>
    <w:multiLevelType w:val="hybridMultilevel"/>
    <w:tmpl w:val="26EA4072"/>
    <w:lvl w:ilvl="0" w:tplc="DE285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2B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E7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8C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2D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EAE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CE9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A4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FEE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A81793"/>
    <w:multiLevelType w:val="hybridMultilevel"/>
    <w:tmpl w:val="1F7EAC52"/>
    <w:lvl w:ilvl="0" w:tplc="6AB63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A3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D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22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EB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EE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C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7E0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65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72F3549"/>
    <w:multiLevelType w:val="hybridMultilevel"/>
    <w:tmpl w:val="F6BC3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25566"/>
    <w:multiLevelType w:val="hybridMultilevel"/>
    <w:tmpl w:val="E7AEA4FE"/>
    <w:lvl w:ilvl="0" w:tplc="4EFC8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03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23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C8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24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86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02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E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06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9EA1CE6"/>
    <w:multiLevelType w:val="hybridMultilevel"/>
    <w:tmpl w:val="D1483E0A"/>
    <w:lvl w:ilvl="0" w:tplc="60F06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6F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EE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67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6D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2D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E2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2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8C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1ED1A06"/>
    <w:multiLevelType w:val="hybridMultilevel"/>
    <w:tmpl w:val="0C3CAC74"/>
    <w:lvl w:ilvl="0" w:tplc="76AC2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26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4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E9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4C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08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CE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EF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724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4D347CD"/>
    <w:multiLevelType w:val="hybridMultilevel"/>
    <w:tmpl w:val="995AA2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E00B1"/>
    <w:multiLevelType w:val="hybridMultilevel"/>
    <w:tmpl w:val="972883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92E40"/>
    <w:multiLevelType w:val="hybridMultilevel"/>
    <w:tmpl w:val="C3507906"/>
    <w:lvl w:ilvl="0" w:tplc="F38AA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D61B8"/>
    <w:multiLevelType w:val="hybridMultilevel"/>
    <w:tmpl w:val="DB0E3F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4455"/>
    <w:multiLevelType w:val="hybridMultilevel"/>
    <w:tmpl w:val="42CA927C"/>
    <w:lvl w:ilvl="0" w:tplc="F38AA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5C2BB6"/>
    <w:multiLevelType w:val="hybridMultilevel"/>
    <w:tmpl w:val="2D825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20"/>
  </w:num>
  <w:num w:numId="4">
    <w:abstractNumId w:val="7"/>
  </w:num>
  <w:num w:numId="5">
    <w:abstractNumId w:val="5"/>
  </w:num>
  <w:num w:numId="6">
    <w:abstractNumId w:val="15"/>
  </w:num>
  <w:num w:numId="7">
    <w:abstractNumId w:val="16"/>
  </w:num>
  <w:num w:numId="8">
    <w:abstractNumId w:val="18"/>
  </w:num>
  <w:num w:numId="9">
    <w:abstractNumId w:val="11"/>
  </w:num>
  <w:num w:numId="10">
    <w:abstractNumId w:val="3"/>
  </w:num>
  <w:num w:numId="11">
    <w:abstractNumId w:val="4"/>
  </w:num>
  <w:num w:numId="12">
    <w:abstractNumId w:val="9"/>
  </w:num>
  <w:num w:numId="13">
    <w:abstractNumId w:val="13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17"/>
  </w:num>
  <w:num w:numId="19">
    <w:abstractNumId w:val="1"/>
  </w:num>
  <w:num w:numId="20">
    <w:abstractNumId w:val="1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16"/>
    <w:rsid w:val="0000319D"/>
    <w:rsid w:val="00006823"/>
    <w:rsid w:val="0001574E"/>
    <w:rsid w:val="00026AFE"/>
    <w:rsid w:val="00046E8D"/>
    <w:rsid w:val="000B6747"/>
    <w:rsid w:val="00131FF3"/>
    <w:rsid w:val="00136B8D"/>
    <w:rsid w:val="00177A7F"/>
    <w:rsid w:val="001B4F94"/>
    <w:rsid w:val="00250403"/>
    <w:rsid w:val="00251DA4"/>
    <w:rsid w:val="0028372C"/>
    <w:rsid w:val="00327845"/>
    <w:rsid w:val="00345AE2"/>
    <w:rsid w:val="003472F4"/>
    <w:rsid w:val="003C7755"/>
    <w:rsid w:val="00407D1B"/>
    <w:rsid w:val="00444DCF"/>
    <w:rsid w:val="004732C1"/>
    <w:rsid w:val="004C527B"/>
    <w:rsid w:val="004D721A"/>
    <w:rsid w:val="0059728D"/>
    <w:rsid w:val="005A01B8"/>
    <w:rsid w:val="006B251A"/>
    <w:rsid w:val="006E3501"/>
    <w:rsid w:val="00700824"/>
    <w:rsid w:val="00722116"/>
    <w:rsid w:val="007C4ED3"/>
    <w:rsid w:val="007D599B"/>
    <w:rsid w:val="007F0235"/>
    <w:rsid w:val="007F0534"/>
    <w:rsid w:val="0081234C"/>
    <w:rsid w:val="00813DEC"/>
    <w:rsid w:val="00870106"/>
    <w:rsid w:val="0089296C"/>
    <w:rsid w:val="00907C90"/>
    <w:rsid w:val="00907D3E"/>
    <w:rsid w:val="009968B8"/>
    <w:rsid w:val="009B50FD"/>
    <w:rsid w:val="009C0EBD"/>
    <w:rsid w:val="00A53583"/>
    <w:rsid w:val="00A805F3"/>
    <w:rsid w:val="00A9768C"/>
    <w:rsid w:val="00B10F51"/>
    <w:rsid w:val="00B80A49"/>
    <w:rsid w:val="00BB443B"/>
    <w:rsid w:val="00C274FD"/>
    <w:rsid w:val="00C74795"/>
    <w:rsid w:val="00CE36CC"/>
    <w:rsid w:val="00D4077F"/>
    <w:rsid w:val="00DE3CE1"/>
    <w:rsid w:val="00DF313F"/>
    <w:rsid w:val="00E00AEA"/>
    <w:rsid w:val="00E070BA"/>
    <w:rsid w:val="00E2002D"/>
    <w:rsid w:val="00E2679F"/>
    <w:rsid w:val="00E44DD0"/>
    <w:rsid w:val="00E86E94"/>
    <w:rsid w:val="00EA1594"/>
    <w:rsid w:val="00ED3EEF"/>
    <w:rsid w:val="00EF2122"/>
    <w:rsid w:val="00F1230C"/>
    <w:rsid w:val="00FE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B5CDF"/>
  <w15:chartTrackingRefBased/>
  <w15:docId w15:val="{64B76159-A5DA-438F-A88E-9764D95B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1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4DD0"/>
  </w:style>
  <w:style w:type="paragraph" w:styleId="a6">
    <w:name w:val="footer"/>
    <w:basedOn w:val="a"/>
    <w:link w:val="a7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4DD0"/>
  </w:style>
  <w:style w:type="paragraph" w:customStyle="1" w:styleId="1">
    <w:name w:val="Обычный1"/>
    <w:rsid w:val="003C7755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9968B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3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9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7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2021-09-26T08:37:00Z</dcterms:created>
  <dcterms:modified xsi:type="dcterms:W3CDTF">2021-11-11T07:33:00Z</dcterms:modified>
</cp:coreProperties>
</file>