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661"/>
      </w:tblGrid>
      <w:tr w:rsidR="005E4068" w:rsidRPr="00EB36E3" w14:paraId="58429B8A" w14:textId="77777777" w:rsidTr="00DF4E3F">
        <w:trPr>
          <w:trHeight w:val="1411"/>
        </w:trPr>
        <w:tc>
          <w:tcPr>
            <w:tcW w:w="4111" w:type="dxa"/>
            <w:shd w:val="clear" w:color="auto" w:fill="auto"/>
          </w:tcPr>
          <w:p w14:paraId="536C2A34" w14:textId="77777777" w:rsidR="005E4068" w:rsidRPr="00AE248D" w:rsidRDefault="0096566A" w:rsidP="0096566A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AE248D">
              <w:rPr>
                <w:noProof/>
                <w:lang w:eastAsia="ru-RU"/>
              </w:rPr>
              <w:drawing>
                <wp:inline distT="0" distB="0" distL="0" distR="0" wp14:anchorId="0E620625" wp14:editId="5E7397B6">
                  <wp:extent cx="2346960" cy="68262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842" cy="73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BFF61" w14:textId="77777777" w:rsidR="005E4068" w:rsidRPr="00AE248D" w:rsidRDefault="005E4068" w:rsidP="0096566A">
            <w:pPr>
              <w:jc w:val="center"/>
            </w:pPr>
          </w:p>
          <w:p w14:paraId="5D97DACD" w14:textId="77777777" w:rsidR="00F23518" w:rsidRPr="00AE248D" w:rsidRDefault="00F23518" w:rsidP="0096566A">
            <w:pPr>
              <w:jc w:val="center"/>
            </w:pPr>
          </w:p>
        </w:tc>
        <w:tc>
          <w:tcPr>
            <w:tcW w:w="6661" w:type="dxa"/>
            <w:shd w:val="clear" w:color="auto" w:fill="auto"/>
          </w:tcPr>
          <w:p w14:paraId="304C1CA8" w14:textId="1366718D" w:rsidR="00BD597E" w:rsidRPr="00D44919" w:rsidRDefault="00BD597E" w:rsidP="00D4491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491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lang w:val="en-US"/>
              </w:rPr>
              <w:t>VII</w:t>
            </w:r>
            <w:r w:rsidRPr="00D4491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  <w:t xml:space="preserve"> </w:t>
            </w:r>
            <w:r w:rsidR="00EB36E3" w:rsidRPr="00D4491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  <w:t>Российско-Сингапурский</w:t>
            </w:r>
            <w:r w:rsidR="00D4491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  <w:t xml:space="preserve"> </w:t>
            </w:r>
            <w:r w:rsidR="00EB36E3" w:rsidRPr="00D4491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  <w:t>бизнес-диалог</w:t>
            </w:r>
          </w:p>
          <w:p w14:paraId="1536BF35" w14:textId="77777777" w:rsidR="002828FA" w:rsidRDefault="002828FA" w:rsidP="00BC139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1CF74AB2" w14:textId="28FC924D" w:rsidR="009E4C4C" w:rsidRPr="00BF4837" w:rsidRDefault="009E4C4C" w:rsidP="00BC139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491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  <w:t xml:space="preserve">3 </w:t>
            </w:r>
            <w:r w:rsidR="00EB36E3" w:rsidRPr="00D4491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  <w:t>ноября</w:t>
            </w:r>
            <w:r w:rsidRPr="00D4491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  <w:t xml:space="preserve"> 2022</w:t>
            </w:r>
            <w:r w:rsidR="00BF4837" w:rsidRPr="00BF48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  <w:t xml:space="preserve"> </w:t>
            </w:r>
            <w:r w:rsidR="00BF48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  <w:t>года</w:t>
            </w:r>
          </w:p>
          <w:p w14:paraId="5F640C62" w14:textId="77777777" w:rsidR="00EB36E3" w:rsidRDefault="00EB36E3" w:rsidP="00BC139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14:paraId="1966F680" w14:textId="732C8703" w:rsidR="005676AB" w:rsidRPr="005676AB" w:rsidRDefault="005676AB" w:rsidP="00BC13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Начало: 14:00 </w:t>
            </w:r>
            <w:r w:rsidR="004A783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56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MYT</w:t>
            </w:r>
            <w:r w:rsidR="004A783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55F94E6D" w14:textId="4EFEA0AD" w:rsidR="005676AB" w:rsidRPr="00EB36E3" w:rsidRDefault="005676AB" w:rsidP="00BC139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</w:tc>
      </w:tr>
    </w:tbl>
    <w:tbl>
      <w:tblPr>
        <w:tblStyle w:val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559"/>
        <w:gridCol w:w="142"/>
        <w:gridCol w:w="3542"/>
      </w:tblGrid>
      <w:tr w:rsidR="006B3ECC" w:rsidRPr="00332802" w14:paraId="1047078F" w14:textId="77777777" w:rsidTr="00EB6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5"/>
            <w:shd w:val="clear" w:color="auto" w:fill="2F5496" w:themeFill="accent1" w:themeFillShade="BF"/>
          </w:tcPr>
          <w:p w14:paraId="0E55E536" w14:textId="77777777" w:rsidR="006B3ECC" w:rsidRPr="00332802" w:rsidRDefault="00EB36E3" w:rsidP="00BC139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«Международная торговля: новые вызовы и возможности»</w:t>
            </w:r>
          </w:p>
        </w:tc>
      </w:tr>
      <w:tr w:rsidR="00C23130" w:rsidRPr="00332802" w14:paraId="45A5D3DB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4472C4" w:themeColor="accent1"/>
            </w:tcBorders>
          </w:tcPr>
          <w:p w14:paraId="0FF9C29B" w14:textId="77777777" w:rsidR="00C23130" w:rsidRPr="00332802" w:rsidRDefault="00A41929" w:rsidP="00C231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Российско-Сингапурский Деловой Совет</w:t>
            </w:r>
          </w:p>
          <w:p w14:paraId="7BAB7CFC" w14:textId="77777777" w:rsidR="00C23130" w:rsidRPr="00332802" w:rsidRDefault="00C23130" w:rsidP="00C231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5B9BD5" w:themeColor="accent5"/>
            </w:tcBorders>
          </w:tcPr>
          <w:p w14:paraId="7CE6D717" w14:textId="77777777" w:rsidR="00C23130" w:rsidRPr="00332802" w:rsidRDefault="00A41929" w:rsidP="000D0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Волобуев Николай Анатольевич </w:t>
            </w: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3542" w:type="dxa"/>
            <w:tcBorders>
              <w:bottom w:val="single" w:sz="4" w:space="0" w:color="5B9BD5" w:themeColor="accent5"/>
            </w:tcBorders>
          </w:tcPr>
          <w:p w14:paraId="3ED67DD3" w14:textId="77777777" w:rsidR="00C23130" w:rsidRPr="002338B1" w:rsidRDefault="00A41929" w:rsidP="00C23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Вступительное слово</w:t>
            </w:r>
          </w:p>
        </w:tc>
      </w:tr>
      <w:tr w:rsidR="00C23130" w:rsidRPr="00332802" w14:paraId="42E1FB68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5BD47FD" w14:textId="77777777" w:rsidR="00C23130" w:rsidRPr="00332802" w:rsidRDefault="00A41929" w:rsidP="00BC13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Посольство Российской Федерации в Республике Сингапур</w:t>
            </w:r>
          </w:p>
        </w:tc>
        <w:tc>
          <w:tcPr>
            <w:tcW w:w="3828" w:type="dxa"/>
            <w:gridSpan w:val="3"/>
            <w:tcBorders>
              <w:bottom w:val="single" w:sz="4" w:space="0" w:color="5B9BD5" w:themeColor="accent5"/>
            </w:tcBorders>
          </w:tcPr>
          <w:p w14:paraId="497F56B4" w14:textId="77777777" w:rsidR="00C23130" w:rsidRPr="00332802" w:rsidRDefault="00A41929" w:rsidP="0066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Кудашев Николай Ришатович </w:t>
            </w: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Чрезвычайный и Полномочный Посол Российской Федерации в Республике Сингапур</w:t>
            </w:r>
          </w:p>
        </w:tc>
        <w:tc>
          <w:tcPr>
            <w:tcW w:w="3542" w:type="dxa"/>
            <w:tcBorders>
              <w:bottom w:val="single" w:sz="4" w:space="0" w:color="5B9BD5" w:themeColor="accent5"/>
            </w:tcBorders>
          </w:tcPr>
          <w:p w14:paraId="352E0E29" w14:textId="77777777" w:rsidR="00C23130" w:rsidRPr="00332802" w:rsidRDefault="00A41929" w:rsidP="00C23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Приветственное слово</w:t>
            </w:r>
          </w:p>
        </w:tc>
      </w:tr>
      <w:tr w:rsidR="00622C12" w:rsidRPr="00332802" w14:paraId="02C9BBD0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AED4A90" w14:textId="77777777" w:rsidR="00622C12" w:rsidRPr="00332802" w:rsidRDefault="00A41929" w:rsidP="00C23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Торгово-промышленная Палата Российской Федерации</w:t>
            </w:r>
          </w:p>
        </w:tc>
        <w:tc>
          <w:tcPr>
            <w:tcW w:w="3828" w:type="dxa"/>
            <w:gridSpan w:val="3"/>
            <w:tcBorders>
              <w:bottom w:val="single" w:sz="4" w:space="0" w:color="5B9BD5" w:themeColor="accent5"/>
            </w:tcBorders>
          </w:tcPr>
          <w:p w14:paraId="7C526A99" w14:textId="77777777" w:rsidR="002816F6" w:rsidRPr="00332802" w:rsidRDefault="002816F6" w:rsidP="00C23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Падалко Владимир Иванович </w:t>
            </w:r>
          </w:p>
          <w:p w14:paraId="00D06C31" w14:textId="77777777" w:rsidR="00622C12" w:rsidRPr="00332802" w:rsidRDefault="00A41929" w:rsidP="00C23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Вице-президент</w:t>
            </w:r>
          </w:p>
        </w:tc>
        <w:tc>
          <w:tcPr>
            <w:tcW w:w="3542" w:type="dxa"/>
            <w:tcBorders>
              <w:bottom w:val="single" w:sz="4" w:space="0" w:color="5B9BD5" w:themeColor="accent5"/>
            </w:tcBorders>
          </w:tcPr>
          <w:p w14:paraId="56D349F9" w14:textId="77777777" w:rsidR="00622C12" w:rsidRPr="00332802" w:rsidRDefault="00A41929" w:rsidP="00C23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Приветственное слово</w:t>
            </w:r>
          </w:p>
        </w:tc>
      </w:tr>
      <w:tr w:rsidR="009F5545" w:rsidRPr="00332802" w14:paraId="4E03FC48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DA2DB1F" w14:textId="0AEC338C" w:rsidR="009F5545" w:rsidRPr="00325C7D" w:rsidRDefault="009F5545" w:rsidP="009F5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C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Торговое представительство России в Малайзии</w:t>
            </w:r>
          </w:p>
        </w:tc>
        <w:tc>
          <w:tcPr>
            <w:tcW w:w="3828" w:type="dxa"/>
            <w:gridSpan w:val="3"/>
            <w:tcBorders>
              <w:bottom w:val="single" w:sz="4" w:space="0" w:color="5B9BD5" w:themeColor="accent5"/>
            </w:tcBorders>
          </w:tcPr>
          <w:p w14:paraId="22824AEB" w14:textId="77777777" w:rsidR="009F5545" w:rsidRPr="00325C7D" w:rsidRDefault="009F5545" w:rsidP="009F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5C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Пономаренко Никита Владимирович</w:t>
            </w:r>
          </w:p>
          <w:p w14:paraId="4BBD209C" w14:textId="4F7036F6" w:rsidR="009F5545" w:rsidRPr="00325C7D" w:rsidRDefault="009F5545" w:rsidP="009F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5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Торговый представитель </w:t>
            </w:r>
          </w:p>
        </w:tc>
        <w:tc>
          <w:tcPr>
            <w:tcW w:w="3542" w:type="dxa"/>
            <w:tcBorders>
              <w:bottom w:val="single" w:sz="4" w:space="0" w:color="5B9BD5" w:themeColor="accent5"/>
            </w:tcBorders>
          </w:tcPr>
          <w:p w14:paraId="3198CD2D" w14:textId="2BD8BEF0" w:rsidR="009F5545" w:rsidRPr="00325C7D" w:rsidRDefault="009F5545" w:rsidP="009F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Кооперация России и Малайзии в высокотехнологичных отраслях, поддержка несырьевого экспорта со стороны Торгового представителя Российской Федерации в Малайзии</w:t>
            </w:r>
          </w:p>
        </w:tc>
      </w:tr>
      <w:tr w:rsidR="009F5545" w:rsidRPr="00332802" w14:paraId="55316222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F2E9477" w14:textId="2A35E1A6" w:rsidR="009F5545" w:rsidRPr="00593330" w:rsidRDefault="009F5545" w:rsidP="009F5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Торговое представительство России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Индонезии</w:t>
            </w:r>
          </w:p>
        </w:tc>
        <w:tc>
          <w:tcPr>
            <w:tcW w:w="3828" w:type="dxa"/>
            <w:gridSpan w:val="3"/>
            <w:tcBorders>
              <w:bottom w:val="single" w:sz="4" w:space="0" w:color="5B9BD5" w:themeColor="accent5"/>
            </w:tcBorders>
          </w:tcPr>
          <w:p w14:paraId="249735AE" w14:textId="77777777" w:rsidR="009F5545" w:rsidRDefault="009F5545" w:rsidP="009F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33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Россомахов Сергей Юрьевич </w:t>
            </w:r>
          </w:p>
          <w:p w14:paraId="09025793" w14:textId="1EF968EA" w:rsidR="009F5545" w:rsidRPr="00593330" w:rsidRDefault="009F5545" w:rsidP="009F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Торговый представитель </w:t>
            </w:r>
          </w:p>
        </w:tc>
        <w:tc>
          <w:tcPr>
            <w:tcW w:w="3542" w:type="dxa"/>
            <w:tcBorders>
              <w:bottom w:val="single" w:sz="4" w:space="0" w:color="5B9BD5" w:themeColor="accent5"/>
            </w:tcBorders>
          </w:tcPr>
          <w:p w14:paraId="39E65AAD" w14:textId="394BA202" w:rsidR="009F5545" w:rsidRPr="00593330" w:rsidRDefault="009F5545" w:rsidP="009F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и Индонезия: перспективы торгово-экономического сотрудничества</w:t>
            </w:r>
          </w:p>
        </w:tc>
      </w:tr>
      <w:tr w:rsidR="00F56C9E" w:rsidRPr="00332802" w14:paraId="1CA181C3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64BA269C" w14:textId="70147D20" w:rsidR="00F56C9E" w:rsidRPr="00332802" w:rsidRDefault="00F56C9E" w:rsidP="00F56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56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Посольство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Российской Федерации в Малайзии</w:t>
            </w:r>
            <w:r w:rsidRPr="00E5656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bottom w:val="single" w:sz="4" w:space="0" w:color="5B9BD5" w:themeColor="accent5"/>
            </w:tcBorders>
          </w:tcPr>
          <w:p w14:paraId="5D111FD9" w14:textId="77777777" w:rsidR="00F56C9E" w:rsidRPr="00DF4E3F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Чернов Владислав Владимирович</w:t>
            </w:r>
          </w:p>
          <w:p w14:paraId="546825F5" w14:textId="74FF9EF9" w:rsidR="00F56C9E" w:rsidRPr="00593330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5AB8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78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bottom w:val="single" w:sz="4" w:space="0" w:color="5B9BD5" w:themeColor="accent5"/>
            </w:tcBorders>
          </w:tcPr>
          <w:p w14:paraId="3A850870" w14:textId="0D8299D1" w:rsidR="00F56C9E" w:rsidRPr="00593330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состоянии взаимной торговли сельскохозяйственной продукцией между Россией и Малайзией: статус и перспективы развития</w:t>
            </w:r>
          </w:p>
        </w:tc>
      </w:tr>
      <w:tr w:rsidR="00F56C9E" w:rsidRPr="00332802" w14:paraId="2B12CEFD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DECD392" w14:textId="4242FAB5" w:rsidR="00F56C9E" w:rsidRPr="00F56C9E" w:rsidRDefault="00F56C9E" w:rsidP="00F56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Представитель</w:t>
            </w:r>
            <w:r w:rsidRPr="009F554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Persatuan Usahawan Peniaga Johor Bahru</w:t>
            </w:r>
          </w:p>
        </w:tc>
        <w:tc>
          <w:tcPr>
            <w:tcW w:w="3828" w:type="dxa"/>
            <w:gridSpan w:val="3"/>
            <w:tcBorders>
              <w:bottom w:val="single" w:sz="4" w:space="0" w:color="5B9BD5" w:themeColor="accent5"/>
            </w:tcBorders>
          </w:tcPr>
          <w:p w14:paraId="017D7165" w14:textId="7D6003BD" w:rsidR="003D25B2" w:rsidRPr="00332802" w:rsidRDefault="003D25B2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D25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Y.M Dato' Paduka Seri Hasnizal Hassan</w:t>
            </w:r>
          </w:p>
        </w:tc>
        <w:tc>
          <w:tcPr>
            <w:tcW w:w="3542" w:type="dxa"/>
            <w:tcBorders>
              <w:bottom w:val="single" w:sz="4" w:space="0" w:color="5B9BD5" w:themeColor="accent5"/>
            </w:tcBorders>
          </w:tcPr>
          <w:p w14:paraId="4473D72E" w14:textId="63B97B11" w:rsidR="00F56C9E" w:rsidRPr="00533570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Вступительное слово</w:t>
            </w:r>
          </w:p>
        </w:tc>
      </w:tr>
      <w:tr w:rsidR="00F56C9E" w:rsidRPr="00332802" w14:paraId="32C73E9D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69B9BE91" w14:textId="76EB9952" w:rsidR="00F56C9E" w:rsidRPr="00332802" w:rsidRDefault="00F56C9E" w:rsidP="00F56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SGPMX Pte. Ltd.</w:t>
            </w:r>
          </w:p>
        </w:tc>
        <w:tc>
          <w:tcPr>
            <w:tcW w:w="3828" w:type="dxa"/>
            <w:gridSpan w:val="3"/>
            <w:tcBorders>
              <w:bottom w:val="single" w:sz="4" w:space="0" w:color="5B9BD5" w:themeColor="accent5"/>
            </w:tcBorders>
          </w:tcPr>
          <w:p w14:paraId="4765DBC5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Victor</w:t>
            </w:r>
            <w:r w:rsidRPr="003328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28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Foo</w:t>
            </w:r>
            <w:r w:rsidRPr="003328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28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Seang</w:t>
            </w:r>
            <w:r w:rsidRPr="003328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28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Kwang</w:t>
            </w:r>
          </w:p>
          <w:p w14:paraId="29ACED82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15D0BF75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5B9BD5" w:themeColor="accent5"/>
            </w:tcBorders>
          </w:tcPr>
          <w:p w14:paraId="044DABDF" w14:textId="6B240060" w:rsidR="00F56C9E" w:rsidRPr="00533570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биржевые сервисы</w:t>
            </w:r>
          </w:p>
        </w:tc>
      </w:tr>
      <w:tr w:rsidR="00F56C9E" w:rsidRPr="00332802" w14:paraId="769A6B65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036DE27" w14:textId="77777777" w:rsidR="00F56C9E" w:rsidRPr="00E5656E" w:rsidRDefault="00F56C9E" w:rsidP="00F56C9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65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Российско-Сингапурский Деловой Совет</w:t>
            </w:r>
          </w:p>
          <w:p w14:paraId="23F52B81" w14:textId="77777777" w:rsidR="00F56C9E" w:rsidRPr="00E5656E" w:rsidRDefault="00F56C9E" w:rsidP="00F56C9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0F92BA39" w14:textId="77777777" w:rsidR="00F56C9E" w:rsidRPr="00E5656E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Winnie</w:t>
            </w:r>
            <w:r w:rsidRPr="00E56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Teo</w:t>
            </w:r>
            <w:r w:rsidRPr="00E5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EE5B1" w14:textId="77777777" w:rsidR="00F56C9E" w:rsidRPr="00E5656E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6E">
              <w:rPr>
                <w:rFonts w:ascii="Times New Roman" w:hAnsi="Times New Roman" w:cs="Times New Roman"/>
                <w:sz w:val="24"/>
                <w:szCs w:val="24"/>
              </w:rPr>
              <w:t>Региональный представитель в Юго-Восточной Азии</w:t>
            </w:r>
          </w:p>
        </w:tc>
        <w:tc>
          <w:tcPr>
            <w:tcW w:w="354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6FBE67A0" w14:textId="774095F1" w:rsidR="00F56C9E" w:rsidRPr="00D811F1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эра производственной кооперации</w:t>
            </w:r>
          </w:p>
        </w:tc>
      </w:tr>
      <w:tr w:rsidR="00F56C9E" w:rsidRPr="00332802" w14:paraId="6511C5F4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2FCFA2B" w14:textId="0775BBEA" w:rsidR="00F56C9E" w:rsidRPr="00F56C9E" w:rsidRDefault="00F56C9E" w:rsidP="00F56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Great Eastern Life Assurance Company Limited</w:t>
            </w:r>
          </w:p>
        </w:tc>
        <w:tc>
          <w:tcPr>
            <w:tcW w:w="3828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4AB6A7B8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Harold</w:t>
            </w: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Ng</w:t>
            </w: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Yong</w:t>
            </w: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Hau</w:t>
            </w: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64013" w14:textId="5C4D2205" w:rsidR="00F56C9E" w:rsidRPr="00C43CC1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Старший директор по финансовым услугам</w:t>
            </w:r>
          </w:p>
        </w:tc>
        <w:tc>
          <w:tcPr>
            <w:tcW w:w="354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66A50DDD" w14:textId="161F1467" w:rsidR="00F56C9E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для компаний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11F1">
              <w:rPr>
                <w:rFonts w:ascii="Times New Roman" w:hAnsi="Times New Roman" w:cs="Times New Roman"/>
                <w:sz w:val="24"/>
                <w:szCs w:val="24"/>
              </w:rPr>
              <w:t xml:space="preserve"> 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811F1">
              <w:rPr>
                <w:rFonts w:ascii="Times New Roman" w:hAnsi="Times New Roman" w:cs="Times New Roman"/>
                <w:sz w:val="24"/>
                <w:szCs w:val="24"/>
              </w:rPr>
              <w:t xml:space="preserve">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811F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11F1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F56C9E" w:rsidRPr="00332802" w14:paraId="15701188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49CD7E32" w14:textId="77777777" w:rsidR="00F56C9E" w:rsidRPr="00332802" w:rsidRDefault="00F56C9E" w:rsidP="00F56C9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Российско-Сингапурский Деловой Совет</w:t>
            </w:r>
          </w:p>
          <w:p w14:paraId="7D31771A" w14:textId="77777777" w:rsidR="00F56C9E" w:rsidRPr="00332802" w:rsidRDefault="00F56C9E" w:rsidP="00F56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6B6F27BE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Пронин Сергей Евгеньевич</w:t>
            </w:r>
          </w:p>
          <w:p w14:paraId="6DB31DA6" w14:textId="22548D3A" w:rsidR="00F56C9E" w:rsidRPr="00C43CC1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– Исполнительный директор</w:t>
            </w:r>
          </w:p>
        </w:tc>
        <w:tc>
          <w:tcPr>
            <w:tcW w:w="354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0B85573A" w14:textId="20BA9E73" w:rsidR="00F56C9E" w:rsidRPr="00D811F1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Новые форматы международного сотрудничества и торговли</w:t>
            </w:r>
          </w:p>
        </w:tc>
      </w:tr>
      <w:tr w:rsidR="00F56C9E" w:rsidRPr="00332802" w14:paraId="569968F7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51C5A6C" w14:textId="0428BEAB" w:rsidR="00F56C9E" w:rsidRPr="00332802" w:rsidRDefault="00F56C9E" w:rsidP="00F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Geopolitics360</w:t>
            </w:r>
          </w:p>
        </w:tc>
        <w:tc>
          <w:tcPr>
            <w:tcW w:w="3828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2A2760F1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Lily Ong</w:t>
            </w:r>
          </w:p>
          <w:p w14:paraId="43BEC794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Геополитический аналитик</w:t>
            </w:r>
          </w:p>
          <w:p w14:paraId="3BC5C27E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2CC32CC6" w14:textId="08FB644B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Как многополярность повлияет на региональную и глобальную безопасность?</w:t>
            </w:r>
          </w:p>
        </w:tc>
      </w:tr>
      <w:tr w:rsidR="00F56C9E" w:rsidRPr="00332802" w14:paraId="77FF330B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8E5A753" w14:textId="1017C9BD" w:rsidR="00F56C9E" w:rsidRPr="00332802" w:rsidRDefault="00F56C9E" w:rsidP="00F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АО «РТ-Техприемка»</w:t>
            </w:r>
          </w:p>
        </w:tc>
        <w:tc>
          <w:tcPr>
            <w:tcW w:w="3828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7BA31F5D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Шорин Владлен Маусырович</w:t>
            </w:r>
          </w:p>
          <w:p w14:paraId="3BF72C78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7D50F06B" w14:textId="77777777" w:rsidR="00F56C9E" w:rsidRPr="00F56C9E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25242DD6" w14:textId="1471D0D6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качества и конкурентоспособности в торговле. </w:t>
            </w:r>
            <w:r w:rsidRPr="0033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Импортозамещение</w:t>
            </w:r>
          </w:p>
        </w:tc>
      </w:tr>
      <w:tr w:rsidR="00F56C9E" w:rsidRPr="00332802" w14:paraId="2B74EF65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D16EEB7" w14:textId="77777777" w:rsidR="00F56C9E" w:rsidRPr="006E22BB" w:rsidRDefault="00F56C9E" w:rsidP="00F56C9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E22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Melewar</w:t>
            </w:r>
            <w:r w:rsidRPr="006E22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6E22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Holdings</w:t>
            </w:r>
            <w:r w:rsidRPr="006E22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Малайзиско-Российский Деловой Совет</w:t>
            </w:r>
          </w:p>
        </w:tc>
        <w:tc>
          <w:tcPr>
            <w:tcW w:w="3828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13D0A10C" w14:textId="77777777" w:rsidR="00F56C9E" w:rsidRPr="006E22BB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22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James</w:t>
            </w:r>
            <w:r w:rsidRPr="006E22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22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Beltran</w:t>
            </w:r>
          </w:p>
          <w:p w14:paraId="45BF1689" w14:textId="2F77E195" w:rsidR="00F56C9E" w:rsidRPr="006E22BB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  <w:r w:rsidRPr="006E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Melewar</w:t>
            </w:r>
            <w:r w:rsidRPr="006E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Holdings</w:t>
            </w:r>
            <w:r w:rsidRPr="006E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 Малазийско-Российского Делового Совета</w:t>
            </w:r>
          </w:p>
        </w:tc>
        <w:tc>
          <w:tcPr>
            <w:tcW w:w="354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4ED0630E" w14:textId="77777777" w:rsidR="00F56C9E" w:rsidRPr="006E22BB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Перспективы сотрудничества России и Малайзии в секторе сельского хозяйства</w:t>
            </w:r>
          </w:p>
        </w:tc>
      </w:tr>
      <w:tr w:rsidR="00F56C9E" w:rsidRPr="00332802" w14:paraId="5F928113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3D1EB14C" w14:textId="77777777" w:rsidR="00F56C9E" w:rsidRPr="00AA453C" w:rsidRDefault="00F56C9E" w:rsidP="00F56C9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45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Российско-Сингапурский Деловой Совет</w:t>
            </w:r>
          </w:p>
          <w:p w14:paraId="66267006" w14:textId="77777777" w:rsidR="00F56C9E" w:rsidRPr="00AA453C" w:rsidRDefault="00F56C9E" w:rsidP="00F5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2500BFAD" w14:textId="77777777" w:rsidR="00BF4837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5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Уткин Александр Владимирович</w:t>
            </w:r>
            <w:r w:rsidRPr="00AA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A4709E" w14:textId="7C856857" w:rsidR="00F56C9E" w:rsidRPr="00AA453C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A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сотрудничество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A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1E814075" w14:textId="75D310DF" w:rsidR="00F56C9E" w:rsidRPr="00AA453C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решения в организации паркового пространства</w:t>
            </w:r>
          </w:p>
        </w:tc>
      </w:tr>
      <w:tr w:rsidR="00F56C9E" w:rsidRPr="00332802" w14:paraId="3DCF87AA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68E2291A" w14:textId="77777777" w:rsidR="00F56C9E" w:rsidRPr="00332802" w:rsidRDefault="00F56C9E" w:rsidP="00F56C9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Представительство Россотрудничества в Республике Сингапур</w:t>
            </w:r>
          </w:p>
        </w:tc>
        <w:tc>
          <w:tcPr>
            <w:tcW w:w="3828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474FB585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Соловьев Александр Сергеевич</w:t>
            </w:r>
          </w:p>
          <w:p w14:paraId="57F37872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Россотрудничества в Республике Сингапур</w:t>
            </w:r>
          </w:p>
        </w:tc>
        <w:tc>
          <w:tcPr>
            <w:tcW w:w="354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3260920B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кадры как залог конкурентоспобности российской продукции</w:t>
            </w:r>
          </w:p>
        </w:tc>
      </w:tr>
      <w:tr w:rsidR="00F56C9E" w:rsidRPr="00332802" w14:paraId="07EF5969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5D944C2A" w14:textId="77777777" w:rsidR="00F56C9E" w:rsidRPr="00332802" w:rsidRDefault="00F56C9E" w:rsidP="00F56C9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Papillon DWC LLC</w:t>
            </w:r>
          </w:p>
        </w:tc>
        <w:tc>
          <w:tcPr>
            <w:tcW w:w="3828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1D3AC512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Новикова</w:t>
            </w: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</w:t>
            </w: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Сергеевна</w:t>
            </w:r>
          </w:p>
          <w:p w14:paraId="72A706E6" w14:textId="72CBB62B" w:rsidR="00F56C9E" w:rsidRPr="00BF4837" w:rsidRDefault="00BF4837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0CC08AB6" w14:textId="77777777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519623FC" w14:textId="25047C36" w:rsidR="00F56C9E" w:rsidRPr="00332802" w:rsidRDefault="00F56C9E" w:rsidP="00F56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53C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продвижению товаров и услуг для выхода на новые рынки на примере инновационных технологий в области сельского хозяйства</w:t>
            </w:r>
          </w:p>
        </w:tc>
      </w:tr>
      <w:tr w:rsidR="00CE23C7" w:rsidRPr="00332802" w14:paraId="0A926A40" w14:textId="77777777" w:rsidTr="00C43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60B2994C" w14:textId="0A8FC44C" w:rsidR="00CE23C7" w:rsidRPr="00332802" w:rsidRDefault="00CE23C7" w:rsidP="00C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Национальн</w:t>
            </w: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ая</w:t>
            </w: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Ассоциаци</w:t>
            </w: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я </w:t>
            </w: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Комплаенс</w:t>
            </w:r>
          </w:p>
        </w:tc>
        <w:tc>
          <w:tcPr>
            <w:tcW w:w="3828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486A3CA0" w14:textId="77777777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Балакин Владимир Валерьевич</w:t>
            </w:r>
          </w:p>
          <w:p w14:paraId="3EAFF1EB" w14:textId="2EA495A0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354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7EE0A121" w14:textId="7B0CEA3F" w:rsidR="00CE23C7" w:rsidRPr="00AA453C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 – выявление и устранение рисков</w:t>
            </w:r>
          </w:p>
        </w:tc>
      </w:tr>
      <w:tr w:rsidR="00CE23C7" w:rsidRPr="00332802" w14:paraId="322F806E" w14:textId="77777777" w:rsidTr="00AC6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5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0461ACD1" w14:textId="77777777" w:rsidR="00CE23C7" w:rsidRPr="00332802" w:rsidRDefault="00CE23C7" w:rsidP="00CE23C7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>Бизнес-дискуссия</w:t>
            </w:r>
          </w:p>
        </w:tc>
      </w:tr>
      <w:tr w:rsidR="00CE23C7" w:rsidRPr="00332802" w14:paraId="242EFF94" w14:textId="77777777" w:rsidTr="001C0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44EFD12B" w14:textId="2B0522AA" w:rsidR="00CE23C7" w:rsidRPr="001E6FBB" w:rsidRDefault="00CE23C7" w:rsidP="00CE23C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PT. Pusaka Bumi Transportasi</w:t>
            </w:r>
            <w:r w:rsidRPr="0033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Blue Bird Group</w:t>
            </w:r>
          </w:p>
        </w:tc>
        <w:tc>
          <w:tcPr>
            <w:tcW w:w="5243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3F3827FA" w14:textId="77777777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Галстян Сергей</w:t>
            </w:r>
          </w:p>
          <w:p w14:paraId="686274FD" w14:textId="5D84A267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Вице-президент по развитию бизнеса</w:t>
            </w:r>
          </w:p>
        </w:tc>
      </w:tr>
      <w:tr w:rsidR="00CE23C7" w:rsidRPr="00332802" w14:paraId="1B7872C0" w14:textId="77777777" w:rsidTr="00B37B7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4659F4E7" w14:textId="77777777" w:rsidR="00CE23C7" w:rsidRPr="00332802" w:rsidRDefault="00CE23C7" w:rsidP="00CE23C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Торговое представительство Российской Федерации в Республике Сингапур</w:t>
            </w:r>
          </w:p>
        </w:tc>
        <w:tc>
          <w:tcPr>
            <w:tcW w:w="5243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041524FA" w14:textId="77777777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Свинин Александр Александрович</w:t>
            </w:r>
          </w:p>
          <w:p w14:paraId="792355FB" w14:textId="77777777" w:rsidR="00CE23C7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Торговый представитель </w:t>
            </w:r>
          </w:p>
          <w:p w14:paraId="3A38433E" w14:textId="48B59509" w:rsidR="00C43CC1" w:rsidRPr="00332802" w:rsidRDefault="00C43CC1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EB" w:rsidRPr="00332802" w14:paraId="74D3A9FA" w14:textId="77777777" w:rsidTr="00B37B7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33D2B4CC" w14:textId="608C370A" w:rsidR="00C92EEB" w:rsidRPr="00C92EEB" w:rsidRDefault="00C92EEB" w:rsidP="00C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Торговое представительство Российской Федерации в</w:t>
            </w:r>
            <w:r w:rsidRPr="00C9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Королевстве Тайланд</w:t>
            </w:r>
          </w:p>
        </w:tc>
        <w:tc>
          <w:tcPr>
            <w:tcW w:w="5243" w:type="dxa"/>
            <w:gridSpan w:val="3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05414C9C" w14:textId="77777777" w:rsidR="00C92EEB" w:rsidRDefault="00C92EEB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Лыжин Юрий Игоревич</w:t>
            </w:r>
          </w:p>
          <w:p w14:paraId="356EC04A" w14:textId="58C3534A" w:rsidR="00C92EEB" w:rsidRPr="00C92EEB" w:rsidRDefault="00C92EEB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Торговый представитель </w:t>
            </w:r>
          </w:p>
        </w:tc>
      </w:tr>
      <w:tr w:rsidR="00CE23C7" w:rsidRPr="00332802" w14:paraId="0E474540" w14:textId="77777777" w:rsidTr="002C4A2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5"/>
            <w:shd w:val="clear" w:color="auto" w:fill="2F5496" w:themeFill="accent1" w:themeFillShade="BF"/>
          </w:tcPr>
          <w:p w14:paraId="2C428078" w14:textId="77777777" w:rsidR="00CE23C7" w:rsidRPr="00332802" w:rsidRDefault="00CE23C7" w:rsidP="00CE23C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«Молодежная секция «Межкультурная коммуникация как необходимый элемент современного профессионального и социального общения»</w:t>
            </w:r>
          </w:p>
        </w:tc>
      </w:tr>
      <w:tr w:rsidR="00CE23C7" w:rsidRPr="00332802" w14:paraId="319AFF9E" w14:textId="77777777" w:rsidTr="00611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4472C4" w:themeColor="accent1"/>
            </w:tcBorders>
          </w:tcPr>
          <w:p w14:paraId="5F3870EE" w14:textId="77777777" w:rsidR="00CE23C7" w:rsidRPr="00332802" w:rsidRDefault="00CE23C7" w:rsidP="00CE23C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ДА МИД России</w:t>
            </w:r>
          </w:p>
        </w:tc>
        <w:tc>
          <w:tcPr>
            <w:tcW w:w="3686" w:type="dxa"/>
            <w:gridSpan w:val="2"/>
            <w:tcBorders>
              <w:bottom w:val="single" w:sz="4" w:space="0" w:color="4472C4" w:themeColor="accent1"/>
            </w:tcBorders>
          </w:tcPr>
          <w:p w14:paraId="13513BA5" w14:textId="77777777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Серкина Карина Витальевна </w:t>
            </w: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Научно-исследовательская лаборатория «Экономическая дипломатия»</w:t>
            </w:r>
          </w:p>
        </w:tc>
        <w:tc>
          <w:tcPr>
            <w:tcW w:w="3684" w:type="dxa"/>
            <w:gridSpan w:val="2"/>
            <w:tcBorders>
              <w:bottom w:val="single" w:sz="4" w:space="0" w:color="4472C4" w:themeColor="accent1"/>
            </w:tcBorders>
          </w:tcPr>
          <w:p w14:paraId="2E69F2F9" w14:textId="77777777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>Кадровый потенциал как двигатель российско-сингапурского сотрудничества</w:t>
            </w:r>
          </w:p>
        </w:tc>
      </w:tr>
      <w:tr w:rsidR="00CE23C7" w:rsidRPr="00332802" w14:paraId="2F3242E7" w14:textId="77777777" w:rsidTr="00611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24D1CFA" w14:textId="77777777" w:rsidR="00CE23C7" w:rsidRPr="00332802" w:rsidRDefault="00CE23C7" w:rsidP="00CE23C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МГИМО МИД России</w:t>
            </w:r>
          </w:p>
        </w:tc>
        <w:tc>
          <w:tcPr>
            <w:tcW w:w="3686" w:type="dxa"/>
            <w:gridSpan w:val="2"/>
            <w:tcBorders>
              <w:top w:val="single" w:sz="4" w:space="0" w:color="4472C4" w:themeColor="accent1"/>
              <w:bottom w:val="single" w:sz="4" w:space="0" w:color="5B9BD5" w:themeColor="accent5"/>
            </w:tcBorders>
          </w:tcPr>
          <w:p w14:paraId="1B266657" w14:textId="77777777" w:rsidR="00C43CC1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Кириллова Олеся Владиславовна </w:t>
            </w:r>
          </w:p>
          <w:p w14:paraId="035D6EBA" w14:textId="5BA67013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Экономического клуба МГИМО </w:t>
            </w:r>
            <w:r w:rsidRPr="0033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Oeconomicus</w:t>
            </w:r>
            <w:r w:rsidRPr="00332802">
              <w:rPr>
                <w:rFonts w:ascii="Times New Roman" w:hAnsi="Times New Roman" w:cs="Times New Roman"/>
                <w:sz w:val="24"/>
                <w:szCs w:val="24"/>
              </w:rPr>
              <w:t xml:space="preserve"> им. А.В. Макаренко</w:t>
            </w:r>
          </w:p>
        </w:tc>
        <w:tc>
          <w:tcPr>
            <w:tcW w:w="3684" w:type="dxa"/>
            <w:gridSpan w:val="2"/>
            <w:tcBorders>
              <w:top w:val="single" w:sz="4" w:space="0" w:color="4472C4" w:themeColor="accent1"/>
              <w:bottom w:val="single" w:sz="4" w:space="0" w:color="5B9BD5" w:themeColor="accent5"/>
            </w:tcBorders>
          </w:tcPr>
          <w:p w14:paraId="326D891F" w14:textId="77777777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ведения бизнеса между российскими и сингапурскими предпринимателями в контексте построения межкультурной коммуникации</w:t>
            </w:r>
          </w:p>
        </w:tc>
      </w:tr>
      <w:tr w:rsidR="00CE23C7" w:rsidRPr="00332802" w14:paraId="562FEA92" w14:textId="77777777" w:rsidTr="00AA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363D6D30" w14:textId="77777777" w:rsidR="00CE23C7" w:rsidRPr="00332802" w:rsidRDefault="00CE23C7" w:rsidP="00CE23C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МГИМО МИД России</w:t>
            </w:r>
          </w:p>
        </w:tc>
        <w:tc>
          <w:tcPr>
            <w:tcW w:w="3686" w:type="dxa"/>
            <w:gridSpan w:val="2"/>
            <w:tcBorders>
              <w:bottom w:val="single" w:sz="4" w:space="0" w:color="4472C4" w:themeColor="accent1"/>
            </w:tcBorders>
          </w:tcPr>
          <w:p w14:paraId="6D929909" w14:textId="77777777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Ткаченко Александра Александровна</w:t>
            </w:r>
          </w:p>
          <w:p w14:paraId="2C05DCDD" w14:textId="77777777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Проектный менеджер Экономического клуба МГИМО </w:t>
            </w: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Oeconomicus</w:t>
            </w: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А.В. Макаренко</w:t>
            </w:r>
          </w:p>
        </w:tc>
        <w:tc>
          <w:tcPr>
            <w:tcW w:w="3684" w:type="dxa"/>
            <w:gridSpan w:val="2"/>
            <w:tcBorders>
              <w:bottom w:val="single" w:sz="4" w:space="0" w:color="4472C4" w:themeColor="accent1"/>
            </w:tcBorders>
          </w:tcPr>
          <w:p w14:paraId="77F6E804" w14:textId="77777777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 улучшения межкультурной коммуникации между студентами из разных стран: лучшие практики</w:t>
            </w:r>
          </w:p>
        </w:tc>
      </w:tr>
      <w:tr w:rsidR="00CE23C7" w:rsidRPr="00332802" w14:paraId="076AEFF3" w14:textId="77777777" w:rsidTr="00AA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B9E4CD3" w14:textId="4DF8D210" w:rsidR="00CE23C7" w:rsidRPr="00DF4E3F" w:rsidRDefault="00CE23C7" w:rsidP="00CE23C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4E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МГИМО МИД России</w:t>
            </w:r>
          </w:p>
        </w:tc>
        <w:tc>
          <w:tcPr>
            <w:tcW w:w="3686" w:type="dxa"/>
            <w:gridSpan w:val="2"/>
            <w:tcBorders>
              <w:bottom w:val="single" w:sz="4" w:space="0" w:color="4472C4" w:themeColor="accent1"/>
            </w:tcBorders>
          </w:tcPr>
          <w:p w14:paraId="7685BAE6" w14:textId="77777777" w:rsidR="00CE23C7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E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Тихомиров Антон Эдуардович</w:t>
            </w:r>
          </w:p>
          <w:p w14:paraId="02F63C0F" w14:textId="0C7EEFDD" w:rsidR="00CE23C7" w:rsidRPr="00DF4E3F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Факультет «Международные отношения»</w:t>
            </w:r>
          </w:p>
        </w:tc>
        <w:tc>
          <w:tcPr>
            <w:tcW w:w="3684" w:type="dxa"/>
            <w:gridSpan w:val="2"/>
            <w:tcBorders>
              <w:bottom w:val="single" w:sz="4" w:space="0" w:color="4472C4" w:themeColor="accent1"/>
            </w:tcBorders>
          </w:tcPr>
          <w:p w14:paraId="3B6AB33D" w14:textId="31AFD311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ведения международных переговоров в контексте сотрудничества России и стран Юго-Восточной Азии</w:t>
            </w:r>
          </w:p>
        </w:tc>
      </w:tr>
      <w:tr w:rsidR="00CE23C7" w:rsidRPr="00332802" w14:paraId="5F4ACC28" w14:textId="77777777" w:rsidTr="00AA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477F39ED" w14:textId="18AB106A" w:rsidR="00CE23C7" w:rsidRPr="00970021" w:rsidRDefault="00CE23C7" w:rsidP="00CE23C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28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Российско-Сингапурский Деловой Совет</w:t>
            </w:r>
          </w:p>
        </w:tc>
        <w:tc>
          <w:tcPr>
            <w:tcW w:w="3686" w:type="dxa"/>
            <w:gridSpan w:val="2"/>
            <w:tcBorders>
              <w:top w:val="single" w:sz="4" w:space="0" w:color="4472C4" w:themeColor="accent1"/>
              <w:bottom w:val="single" w:sz="4" w:space="0" w:color="5B9BD5" w:themeColor="accent5"/>
            </w:tcBorders>
          </w:tcPr>
          <w:p w14:paraId="4A7FB65E" w14:textId="77777777" w:rsidR="00CE23C7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4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Яцевич Федор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Глебович</w:t>
            </w:r>
          </w:p>
          <w:p w14:paraId="76DE1A94" w14:textId="79648C9E" w:rsidR="00CE23C7" w:rsidRPr="00970021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Молодежного Российско-Сингапурского Делового Совета</w:t>
            </w:r>
          </w:p>
        </w:tc>
        <w:tc>
          <w:tcPr>
            <w:tcW w:w="3684" w:type="dxa"/>
            <w:gridSpan w:val="2"/>
            <w:tcBorders>
              <w:top w:val="single" w:sz="4" w:space="0" w:color="4472C4" w:themeColor="accent1"/>
              <w:bottom w:val="single" w:sz="4" w:space="0" w:color="5B9BD5" w:themeColor="accent5"/>
            </w:tcBorders>
          </w:tcPr>
          <w:p w14:paraId="41AE85AB" w14:textId="12358FC5" w:rsidR="00CE23C7" w:rsidRPr="00332802" w:rsidRDefault="00CE23C7" w:rsidP="00CE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Специфика межкультурной коммуникации при продвижении российских товаров на рынках стран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Юго-Восточной Азии</w:t>
            </w:r>
          </w:p>
        </w:tc>
      </w:tr>
    </w:tbl>
    <w:p w14:paraId="2FE5FFCB" w14:textId="17A04839" w:rsidR="00BA4F63" w:rsidRDefault="00BA4F63" w:rsidP="002828FA">
      <w:pPr>
        <w:jc w:val="center"/>
        <w:rPr>
          <w:rFonts w:ascii="Times New Roman" w:hAnsi="Times New Roman" w:cs="Times New Roman"/>
          <w:b/>
          <w:bCs/>
        </w:rPr>
      </w:pPr>
    </w:p>
    <w:p w14:paraId="2592DE2C" w14:textId="7AF56A90" w:rsidR="00BA4F63" w:rsidRPr="00D021D1" w:rsidRDefault="00411B49" w:rsidP="00143775">
      <w:pPr>
        <w:jc w:val="center"/>
        <w:rPr>
          <w:rFonts w:ascii="Times New Roman" w:hAnsi="Times New Roman" w:cs="Times New Roman"/>
          <w:b/>
          <w:bCs/>
        </w:rPr>
      </w:pPr>
      <w:r w:rsidRPr="0014377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40613D2" wp14:editId="00FB6DF2">
            <wp:extent cx="1394460" cy="1394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6400" cy="13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F63" w:rsidRPr="00D021D1" w:rsidSect="00411B4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8E96D" w14:textId="77777777" w:rsidR="00D43087" w:rsidRDefault="00D43087" w:rsidP="009D1598">
      <w:pPr>
        <w:spacing w:after="0" w:line="240" w:lineRule="auto"/>
      </w:pPr>
      <w:r>
        <w:separator/>
      </w:r>
    </w:p>
  </w:endnote>
  <w:endnote w:type="continuationSeparator" w:id="0">
    <w:p w14:paraId="77DBDC60" w14:textId="77777777" w:rsidR="00D43087" w:rsidRDefault="00D43087" w:rsidP="009D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1F4A6" w14:textId="77777777" w:rsidR="00D43087" w:rsidRDefault="00D43087" w:rsidP="009D1598">
      <w:pPr>
        <w:spacing w:after="0" w:line="240" w:lineRule="auto"/>
      </w:pPr>
      <w:r>
        <w:separator/>
      </w:r>
    </w:p>
  </w:footnote>
  <w:footnote w:type="continuationSeparator" w:id="0">
    <w:p w14:paraId="1E43A676" w14:textId="77777777" w:rsidR="00D43087" w:rsidRDefault="00D43087" w:rsidP="009D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2"/>
    <w:rsid w:val="0000260A"/>
    <w:rsid w:val="000253C4"/>
    <w:rsid w:val="00046F9A"/>
    <w:rsid w:val="00057ECD"/>
    <w:rsid w:val="000632F8"/>
    <w:rsid w:val="00077A60"/>
    <w:rsid w:val="0009159F"/>
    <w:rsid w:val="000956A8"/>
    <w:rsid w:val="000A0D36"/>
    <w:rsid w:val="000A745F"/>
    <w:rsid w:val="000A76FE"/>
    <w:rsid w:val="000B4041"/>
    <w:rsid w:val="000B7419"/>
    <w:rsid w:val="000D0FB3"/>
    <w:rsid w:val="000D4FEF"/>
    <w:rsid w:val="000E22AF"/>
    <w:rsid w:val="000E2597"/>
    <w:rsid w:val="000F7F22"/>
    <w:rsid w:val="00102738"/>
    <w:rsid w:val="00107DBB"/>
    <w:rsid w:val="00123A15"/>
    <w:rsid w:val="0012683A"/>
    <w:rsid w:val="00143775"/>
    <w:rsid w:val="0015307D"/>
    <w:rsid w:val="00153D8C"/>
    <w:rsid w:val="0015533B"/>
    <w:rsid w:val="00157611"/>
    <w:rsid w:val="00161767"/>
    <w:rsid w:val="00167A74"/>
    <w:rsid w:val="00167F48"/>
    <w:rsid w:val="00172380"/>
    <w:rsid w:val="001836BF"/>
    <w:rsid w:val="00184BAC"/>
    <w:rsid w:val="0018594B"/>
    <w:rsid w:val="001966D8"/>
    <w:rsid w:val="001B4975"/>
    <w:rsid w:val="001B4BFB"/>
    <w:rsid w:val="001B50FD"/>
    <w:rsid w:val="001C072E"/>
    <w:rsid w:val="001D26C4"/>
    <w:rsid w:val="001E5015"/>
    <w:rsid w:val="001E6231"/>
    <w:rsid w:val="001E6FBB"/>
    <w:rsid w:val="002072F5"/>
    <w:rsid w:val="002075DC"/>
    <w:rsid w:val="00214B11"/>
    <w:rsid w:val="0023358C"/>
    <w:rsid w:val="002338B1"/>
    <w:rsid w:val="00241DAB"/>
    <w:rsid w:val="0024391D"/>
    <w:rsid w:val="00261942"/>
    <w:rsid w:val="00262D5F"/>
    <w:rsid w:val="002638F5"/>
    <w:rsid w:val="002641B3"/>
    <w:rsid w:val="00270333"/>
    <w:rsid w:val="002816F6"/>
    <w:rsid w:val="002828FA"/>
    <w:rsid w:val="0028670C"/>
    <w:rsid w:val="00287416"/>
    <w:rsid w:val="002E295A"/>
    <w:rsid w:val="002E5EAD"/>
    <w:rsid w:val="002E7A41"/>
    <w:rsid w:val="003011DA"/>
    <w:rsid w:val="00305E33"/>
    <w:rsid w:val="00324A5D"/>
    <w:rsid w:val="00325C7D"/>
    <w:rsid w:val="00326B19"/>
    <w:rsid w:val="00332802"/>
    <w:rsid w:val="0034200E"/>
    <w:rsid w:val="00351DE2"/>
    <w:rsid w:val="00352A62"/>
    <w:rsid w:val="003559E9"/>
    <w:rsid w:val="00357535"/>
    <w:rsid w:val="003618D7"/>
    <w:rsid w:val="003779EC"/>
    <w:rsid w:val="003908BC"/>
    <w:rsid w:val="00390C32"/>
    <w:rsid w:val="003A7E39"/>
    <w:rsid w:val="003B0935"/>
    <w:rsid w:val="003C1F93"/>
    <w:rsid w:val="003C5AF6"/>
    <w:rsid w:val="003D18C6"/>
    <w:rsid w:val="003D25B2"/>
    <w:rsid w:val="003D4D1A"/>
    <w:rsid w:val="00406F47"/>
    <w:rsid w:val="00411B49"/>
    <w:rsid w:val="004134F8"/>
    <w:rsid w:val="00472436"/>
    <w:rsid w:val="00476FF9"/>
    <w:rsid w:val="00493A2A"/>
    <w:rsid w:val="00495374"/>
    <w:rsid w:val="004A40E4"/>
    <w:rsid w:val="004A7839"/>
    <w:rsid w:val="004B7CD0"/>
    <w:rsid w:val="004C0DF7"/>
    <w:rsid w:val="004C386F"/>
    <w:rsid w:val="004E35D4"/>
    <w:rsid w:val="004E543F"/>
    <w:rsid w:val="004F014C"/>
    <w:rsid w:val="004F19B9"/>
    <w:rsid w:val="004F240A"/>
    <w:rsid w:val="004F570F"/>
    <w:rsid w:val="005039AB"/>
    <w:rsid w:val="00505D2F"/>
    <w:rsid w:val="00510858"/>
    <w:rsid w:val="005146A2"/>
    <w:rsid w:val="00533570"/>
    <w:rsid w:val="0054103E"/>
    <w:rsid w:val="005421DD"/>
    <w:rsid w:val="00566DB4"/>
    <w:rsid w:val="00566EE0"/>
    <w:rsid w:val="005676AB"/>
    <w:rsid w:val="00576AA9"/>
    <w:rsid w:val="00580643"/>
    <w:rsid w:val="00583401"/>
    <w:rsid w:val="00591505"/>
    <w:rsid w:val="00593330"/>
    <w:rsid w:val="0059557F"/>
    <w:rsid w:val="005B3314"/>
    <w:rsid w:val="005B4065"/>
    <w:rsid w:val="005B7974"/>
    <w:rsid w:val="005E4068"/>
    <w:rsid w:val="005E69A0"/>
    <w:rsid w:val="005F19CB"/>
    <w:rsid w:val="0060557B"/>
    <w:rsid w:val="00611E1A"/>
    <w:rsid w:val="006152E1"/>
    <w:rsid w:val="00622991"/>
    <w:rsid w:val="00622C12"/>
    <w:rsid w:val="00624318"/>
    <w:rsid w:val="00635D90"/>
    <w:rsid w:val="00641E4F"/>
    <w:rsid w:val="006469DC"/>
    <w:rsid w:val="00653885"/>
    <w:rsid w:val="006615C4"/>
    <w:rsid w:val="00666F86"/>
    <w:rsid w:val="00672DFC"/>
    <w:rsid w:val="00685B33"/>
    <w:rsid w:val="006A40B5"/>
    <w:rsid w:val="006B20E0"/>
    <w:rsid w:val="006B3ECC"/>
    <w:rsid w:val="006B5FEB"/>
    <w:rsid w:val="006B7A59"/>
    <w:rsid w:val="006C2D1D"/>
    <w:rsid w:val="006C33F1"/>
    <w:rsid w:val="006C4993"/>
    <w:rsid w:val="006C4E76"/>
    <w:rsid w:val="006D17FC"/>
    <w:rsid w:val="006E22BB"/>
    <w:rsid w:val="00707F3D"/>
    <w:rsid w:val="007124DE"/>
    <w:rsid w:val="00714DE1"/>
    <w:rsid w:val="007271EB"/>
    <w:rsid w:val="00730BA7"/>
    <w:rsid w:val="007415E4"/>
    <w:rsid w:val="00741C96"/>
    <w:rsid w:val="007442C9"/>
    <w:rsid w:val="007522FB"/>
    <w:rsid w:val="007535DD"/>
    <w:rsid w:val="0075733B"/>
    <w:rsid w:val="007578D1"/>
    <w:rsid w:val="00785AB8"/>
    <w:rsid w:val="007869F7"/>
    <w:rsid w:val="007B0624"/>
    <w:rsid w:val="007B3925"/>
    <w:rsid w:val="007C5E4C"/>
    <w:rsid w:val="007D77F0"/>
    <w:rsid w:val="007E15D5"/>
    <w:rsid w:val="007E40D8"/>
    <w:rsid w:val="007F0D4B"/>
    <w:rsid w:val="007F4E60"/>
    <w:rsid w:val="007F6E0C"/>
    <w:rsid w:val="00803795"/>
    <w:rsid w:val="0081058A"/>
    <w:rsid w:val="008359AA"/>
    <w:rsid w:val="008508F5"/>
    <w:rsid w:val="00854C12"/>
    <w:rsid w:val="00855503"/>
    <w:rsid w:val="00863147"/>
    <w:rsid w:val="00865A23"/>
    <w:rsid w:val="00865E1D"/>
    <w:rsid w:val="00866460"/>
    <w:rsid w:val="00876496"/>
    <w:rsid w:val="00887B5C"/>
    <w:rsid w:val="008932EA"/>
    <w:rsid w:val="00893DD7"/>
    <w:rsid w:val="008945AF"/>
    <w:rsid w:val="008A2408"/>
    <w:rsid w:val="008A55FB"/>
    <w:rsid w:val="008E081C"/>
    <w:rsid w:val="008E5022"/>
    <w:rsid w:val="008F1785"/>
    <w:rsid w:val="008F5937"/>
    <w:rsid w:val="00903AB2"/>
    <w:rsid w:val="009103AB"/>
    <w:rsid w:val="0091116A"/>
    <w:rsid w:val="009133C2"/>
    <w:rsid w:val="00913E6E"/>
    <w:rsid w:val="00921D1E"/>
    <w:rsid w:val="009242AD"/>
    <w:rsid w:val="00931E5A"/>
    <w:rsid w:val="00934775"/>
    <w:rsid w:val="00942055"/>
    <w:rsid w:val="009452E0"/>
    <w:rsid w:val="009503CB"/>
    <w:rsid w:val="00957F58"/>
    <w:rsid w:val="00960CFD"/>
    <w:rsid w:val="0096566A"/>
    <w:rsid w:val="00970021"/>
    <w:rsid w:val="00972144"/>
    <w:rsid w:val="00981C1B"/>
    <w:rsid w:val="00996703"/>
    <w:rsid w:val="009A23F7"/>
    <w:rsid w:val="009B75FE"/>
    <w:rsid w:val="009C2A64"/>
    <w:rsid w:val="009D1598"/>
    <w:rsid w:val="009D2C0E"/>
    <w:rsid w:val="009E4C4C"/>
    <w:rsid w:val="009E64C6"/>
    <w:rsid w:val="009F3CC2"/>
    <w:rsid w:val="009F5545"/>
    <w:rsid w:val="00A01BA5"/>
    <w:rsid w:val="00A02DCD"/>
    <w:rsid w:val="00A02EAC"/>
    <w:rsid w:val="00A12539"/>
    <w:rsid w:val="00A203F8"/>
    <w:rsid w:val="00A3579F"/>
    <w:rsid w:val="00A41929"/>
    <w:rsid w:val="00A50BD5"/>
    <w:rsid w:val="00A562B1"/>
    <w:rsid w:val="00A637C1"/>
    <w:rsid w:val="00A737FD"/>
    <w:rsid w:val="00A84BD1"/>
    <w:rsid w:val="00A8546D"/>
    <w:rsid w:val="00A949C5"/>
    <w:rsid w:val="00A961D4"/>
    <w:rsid w:val="00AA453C"/>
    <w:rsid w:val="00AC082D"/>
    <w:rsid w:val="00AD2194"/>
    <w:rsid w:val="00AD3D3C"/>
    <w:rsid w:val="00AE248D"/>
    <w:rsid w:val="00AF5B44"/>
    <w:rsid w:val="00B000E8"/>
    <w:rsid w:val="00B15DE4"/>
    <w:rsid w:val="00B16155"/>
    <w:rsid w:val="00B16B78"/>
    <w:rsid w:val="00B215AE"/>
    <w:rsid w:val="00B2239E"/>
    <w:rsid w:val="00B335B1"/>
    <w:rsid w:val="00B36DA5"/>
    <w:rsid w:val="00B37B76"/>
    <w:rsid w:val="00B77480"/>
    <w:rsid w:val="00B936EF"/>
    <w:rsid w:val="00B97704"/>
    <w:rsid w:val="00BA25F9"/>
    <w:rsid w:val="00BA4F63"/>
    <w:rsid w:val="00BA5EED"/>
    <w:rsid w:val="00BB381C"/>
    <w:rsid w:val="00BB6A7D"/>
    <w:rsid w:val="00BC0A9B"/>
    <w:rsid w:val="00BC139D"/>
    <w:rsid w:val="00BC4884"/>
    <w:rsid w:val="00BD3402"/>
    <w:rsid w:val="00BD597E"/>
    <w:rsid w:val="00BF4837"/>
    <w:rsid w:val="00C10CC3"/>
    <w:rsid w:val="00C1332D"/>
    <w:rsid w:val="00C23130"/>
    <w:rsid w:val="00C25479"/>
    <w:rsid w:val="00C43CC1"/>
    <w:rsid w:val="00C4553E"/>
    <w:rsid w:val="00C45A18"/>
    <w:rsid w:val="00C53A55"/>
    <w:rsid w:val="00C53ADD"/>
    <w:rsid w:val="00C60A0B"/>
    <w:rsid w:val="00C70012"/>
    <w:rsid w:val="00C724F7"/>
    <w:rsid w:val="00C754C8"/>
    <w:rsid w:val="00C87A1C"/>
    <w:rsid w:val="00C92EEB"/>
    <w:rsid w:val="00CA4735"/>
    <w:rsid w:val="00CC3826"/>
    <w:rsid w:val="00CD3707"/>
    <w:rsid w:val="00CE23C7"/>
    <w:rsid w:val="00CE4C55"/>
    <w:rsid w:val="00CE683E"/>
    <w:rsid w:val="00CF0AB2"/>
    <w:rsid w:val="00D021D1"/>
    <w:rsid w:val="00D073B3"/>
    <w:rsid w:val="00D10A5F"/>
    <w:rsid w:val="00D21B9C"/>
    <w:rsid w:val="00D32457"/>
    <w:rsid w:val="00D43087"/>
    <w:rsid w:val="00D44919"/>
    <w:rsid w:val="00D46E73"/>
    <w:rsid w:val="00D62EE7"/>
    <w:rsid w:val="00D6663E"/>
    <w:rsid w:val="00D811F1"/>
    <w:rsid w:val="00D82F23"/>
    <w:rsid w:val="00D913EC"/>
    <w:rsid w:val="00D95BDB"/>
    <w:rsid w:val="00DA04DF"/>
    <w:rsid w:val="00DA2DA2"/>
    <w:rsid w:val="00DB11D9"/>
    <w:rsid w:val="00DB2A20"/>
    <w:rsid w:val="00DB5CF7"/>
    <w:rsid w:val="00DE1966"/>
    <w:rsid w:val="00DE4C2B"/>
    <w:rsid w:val="00DF4E3F"/>
    <w:rsid w:val="00E31A63"/>
    <w:rsid w:val="00E33272"/>
    <w:rsid w:val="00E4491A"/>
    <w:rsid w:val="00E51239"/>
    <w:rsid w:val="00E5656E"/>
    <w:rsid w:val="00E57C7D"/>
    <w:rsid w:val="00E668E9"/>
    <w:rsid w:val="00E669EA"/>
    <w:rsid w:val="00E74967"/>
    <w:rsid w:val="00E75652"/>
    <w:rsid w:val="00E866A5"/>
    <w:rsid w:val="00E867F9"/>
    <w:rsid w:val="00E90A57"/>
    <w:rsid w:val="00EA7B27"/>
    <w:rsid w:val="00EB36E3"/>
    <w:rsid w:val="00ED7AA0"/>
    <w:rsid w:val="00EE20B8"/>
    <w:rsid w:val="00EE3E37"/>
    <w:rsid w:val="00F07C04"/>
    <w:rsid w:val="00F20E0A"/>
    <w:rsid w:val="00F23518"/>
    <w:rsid w:val="00F554E0"/>
    <w:rsid w:val="00F56C9E"/>
    <w:rsid w:val="00F57E57"/>
    <w:rsid w:val="00F710FC"/>
    <w:rsid w:val="00F72EBF"/>
    <w:rsid w:val="00F8246E"/>
    <w:rsid w:val="00FA0F98"/>
    <w:rsid w:val="00FB5E89"/>
    <w:rsid w:val="00FB7225"/>
    <w:rsid w:val="00FC0CC5"/>
    <w:rsid w:val="00FD30A5"/>
    <w:rsid w:val="00FD5E90"/>
    <w:rsid w:val="00FF3FB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68E0A"/>
  <w15:chartTrackingRefBased/>
  <w15:docId w15:val="{F5F8FEA6-D285-495B-A2E2-F0D3FC7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598"/>
  </w:style>
  <w:style w:type="paragraph" w:styleId="a6">
    <w:name w:val="footer"/>
    <w:basedOn w:val="a"/>
    <w:link w:val="a7"/>
    <w:uiPriority w:val="99"/>
    <w:unhideWhenUsed/>
    <w:rsid w:val="009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598"/>
  </w:style>
  <w:style w:type="table" w:styleId="-15">
    <w:name w:val="Grid Table 1 Light Accent 5"/>
    <w:basedOn w:val="a1"/>
    <w:uiPriority w:val="46"/>
    <w:rsid w:val="008E08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7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20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D8E6-D462-40F7-9F54-DF4F54D2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E.Shirokova</dc:creator>
  <cp:keywords/>
  <dc:description/>
  <cp:lastModifiedBy>Куштанова Арина Сергеевна</cp:lastModifiedBy>
  <cp:revision>2</cp:revision>
  <cp:lastPrinted>2022-10-25T09:34:00Z</cp:lastPrinted>
  <dcterms:created xsi:type="dcterms:W3CDTF">2022-10-31T09:03:00Z</dcterms:created>
  <dcterms:modified xsi:type="dcterms:W3CDTF">2022-10-31T09:03:00Z</dcterms:modified>
</cp:coreProperties>
</file>