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62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179"/>
        <w:gridCol w:w="4775"/>
      </w:tblGrid>
      <w:tr w:rsidR="003E5AA5" w:rsidRPr="000B5B35" w14:paraId="525076C1" w14:textId="77777777" w:rsidTr="007D1CD8">
        <w:tc>
          <w:tcPr>
            <w:tcW w:w="4673" w:type="dxa"/>
          </w:tcPr>
          <w:p w14:paraId="6008B293" w14:textId="77777777" w:rsidR="003E5AA5" w:rsidRDefault="003E5AA5" w:rsidP="007D1CD8">
            <w:pPr>
              <w:rPr>
                <w:noProof/>
              </w:rPr>
            </w:pPr>
          </w:p>
          <w:p w14:paraId="48B79B93" w14:textId="77777777" w:rsidR="003E5AA5" w:rsidRDefault="003E5AA5" w:rsidP="007D1CD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E89D22" wp14:editId="3DE11C16">
                  <wp:extent cx="2712720" cy="2331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928" cy="24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D83F01" w14:textId="77777777" w:rsidR="003E5AA5" w:rsidRDefault="003E5AA5" w:rsidP="007D1CD8">
            <w:pPr>
              <w:rPr>
                <w:noProof/>
              </w:rPr>
            </w:pPr>
          </w:p>
        </w:tc>
        <w:tc>
          <w:tcPr>
            <w:tcW w:w="1179" w:type="dxa"/>
          </w:tcPr>
          <w:p w14:paraId="70F5D2B7" w14:textId="77777777" w:rsidR="003E5AA5" w:rsidRDefault="003E5AA5" w:rsidP="007D1CD8">
            <w:pPr>
              <w:rPr>
                <w:noProof/>
              </w:rPr>
            </w:pPr>
          </w:p>
        </w:tc>
        <w:tc>
          <w:tcPr>
            <w:tcW w:w="4775" w:type="dxa"/>
          </w:tcPr>
          <w:p w14:paraId="21A1B004" w14:textId="77777777" w:rsidR="003E5AA5" w:rsidRPr="00D57618" w:rsidRDefault="003E5AA5" w:rsidP="007D1CD8">
            <w:pPr>
              <w:jc w:val="right"/>
              <w:rPr>
                <w:lang w:val="en-US"/>
              </w:rPr>
            </w:pPr>
            <w:r w:rsidRPr="00D5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D5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6685225236</w:t>
            </w:r>
          </w:p>
          <w:p w14:paraId="52EA54E8" w14:textId="77777777" w:rsidR="003E5AA5" w:rsidRDefault="003E5AA5" w:rsidP="007D1CD8">
            <w:pPr>
              <w:jc w:val="right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D57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CF59E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pointconnect@mail.ru</w:t>
              </w:r>
            </w:hyperlink>
          </w:p>
          <w:p w14:paraId="02C81EC1" w14:textId="46E46030" w:rsidR="003E5AA5" w:rsidRPr="000B5B35" w:rsidRDefault="003E5AA5" w:rsidP="007D1CD8">
            <w:pPr>
              <w:jc w:val="right"/>
              <w:rPr>
                <w:noProof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57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</w:t>
            </w:r>
            <w:r w:rsidRPr="00F54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7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</w:t>
            </w:r>
            <w:r w:rsidR="007F5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F5574" w:rsidRPr="000B5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905 095</w:t>
            </w:r>
          </w:p>
        </w:tc>
      </w:tr>
    </w:tbl>
    <w:p w14:paraId="2440563A" w14:textId="5EE4FD3B" w:rsidR="00593EA2" w:rsidRDefault="00593EA2" w:rsidP="001D78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D3B686" w14:textId="77777777" w:rsidR="000B5B35" w:rsidRPr="000B5B35" w:rsidRDefault="000B5B35" w:rsidP="001D78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F64C363" w14:textId="5338B31B" w:rsidR="001D78A3" w:rsidRDefault="00BA240E" w:rsidP="001D78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40E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9D0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40E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="001D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089425" w14:textId="21AB520B" w:rsidR="00BA240E" w:rsidRDefault="00BA240E" w:rsidP="001D78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40E">
        <w:rPr>
          <w:rFonts w:ascii="Times New Roman" w:hAnsi="Times New Roman" w:cs="Times New Roman"/>
          <w:b/>
          <w:bCs/>
          <w:sz w:val="28"/>
          <w:szCs w:val="28"/>
        </w:rPr>
        <w:t>“Навигатор платежных</w:t>
      </w:r>
      <w:r w:rsidR="0088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40E">
        <w:rPr>
          <w:rFonts w:ascii="Times New Roman" w:hAnsi="Times New Roman" w:cs="Times New Roman"/>
          <w:b/>
          <w:bCs/>
          <w:sz w:val="28"/>
          <w:szCs w:val="28"/>
        </w:rPr>
        <w:t>решений</w:t>
      </w:r>
      <w:r w:rsidR="00470BF3">
        <w:rPr>
          <w:rFonts w:ascii="Times New Roman" w:hAnsi="Times New Roman" w:cs="Times New Roman"/>
          <w:b/>
          <w:bCs/>
          <w:sz w:val="28"/>
          <w:szCs w:val="28"/>
        </w:rPr>
        <w:t xml:space="preserve"> для ВЭД</w:t>
      </w:r>
      <w:r w:rsidRPr="00BA240E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09F21A1" w14:textId="77777777" w:rsidR="001D78A3" w:rsidRPr="00BA240E" w:rsidRDefault="001D78A3" w:rsidP="00BA24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971"/>
      </w:tblGrid>
      <w:tr w:rsidR="001D78A3" w14:paraId="50808CB5" w14:textId="77777777" w:rsidTr="000B5B35">
        <w:tc>
          <w:tcPr>
            <w:tcW w:w="6804" w:type="dxa"/>
          </w:tcPr>
          <w:p w14:paraId="69581FDB" w14:textId="0AE7B81F" w:rsidR="001D78A3" w:rsidRPr="000B5B35" w:rsidRDefault="001D78A3" w:rsidP="001D78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="00AA1AB0" w:rsidRPr="000B5B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B29" w:rsidRPr="000B5B35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122A136D" w14:textId="77777777" w:rsidR="00AA1AB0" w:rsidRPr="000B5B35" w:rsidRDefault="001D78A3" w:rsidP="001D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офлайн. Екатеринбург, </w:t>
            </w:r>
          </w:p>
          <w:p w14:paraId="74CB138F" w14:textId="1691506B" w:rsidR="001D78A3" w:rsidRPr="000B5B35" w:rsidRDefault="00AA1AB0" w:rsidP="001D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Teatro</w:t>
            </w: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Veneziano</w:t>
            </w: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5B35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0B5B35">
              <w:rPr>
                <w:rFonts w:ascii="Times New Roman" w:hAnsi="Times New Roman" w:cs="Times New Roman"/>
                <w:sz w:val="24"/>
                <w:szCs w:val="24"/>
              </w:rPr>
              <w:t>, 4, Покровский пассаж</w:t>
            </w:r>
            <w:r w:rsidR="000B5B35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 w:rsidR="000B5B35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0B5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78A3" w:rsidRPr="000B5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6F9F2A" w14:textId="372BD697" w:rsidR="001D78A3" w:rsidRPr="000B5B35" w:rsidRDefault="001D78A3" w:rsidP="00B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>Организатор: Точка сборки</w:t>
            </w:r>
          </w:p>
          <w:p w14:paraId="1FD4E59A" w14:textId="77777777" w:rsidR="001D78A3" w:rsidRDefault="000B5B35" w:rsidP="00B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и регистрация</w:t>
            </w:r>
            <w:r w:rsidR="001D78A3"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1D78A3" w:rsidRPr="000B5B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https://npr.pointconnect.ru/</w:t>
              </w:r>
            </w:hyperlink>
            <w:r w:rsidR="001D78A3" w:rsidRPr="000B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87EFA" w14:textId="4CEA9863" w:rsidR="000B5B35" w:rsidRPr="000B5B35" w:rsidRDefault="000B5B35" w:rsidP="00BA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35">
              <w:rPr>
                <w:rFonts w:ascii="Times New Roman" w:hAnsi="Times New Roman" w:cs="Times New Roman"/>
                <w:sz w:val="24"/>
                <w:szCs w:val="24"/>
              </w:rPr>
              <w:t>Участие бесплатное.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обязательна.</w:t>
            </w:r>
          </w:p>
        </w:tc>
        <w:tc>
          <w:tcPr>
            <w:tcW w:w="2971" w:type="dxa"/>
          </w:tcPr>
          <w:p w14:paraId="599BFE88" w14:textId="71D6CB7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F6BC5B" wp14:editId="3A69E22C">
                  <wp:extent cx="1257300" cy="1234851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333" cy="125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EB7A1" w14:textId="77777777" w:rsidR="00BA240E" w:rsidRPr="0019265D" w:rsidRDefault="00BA240E" w:rsidP="00BA2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3E4C9F" w14:textId="77777777" w:rsidR="00ED0533" w:rsidRDefault="00ED0533" w:rsidP="00ED05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91600" w14:textId="5FC6E812" w:rsidR="00ED0533" w:rsidRPr="00ED0533" w:rsidRDefault="00ED0533" w:rsidP="00ED05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533">
        <w:rPr>
          <w:rFonts w:ascii="Times New Roman" w:hAnsi="Times New Roman" w:cs="Times New Roman"/>
          <w:b/>
          <w:bCs/>
          <w:sz w:val="28"/>
          <w:szCs w:val="28"/>
        </w:rPr>
        <w:t>Программа конференции:</w:t>
      </w:r>
      <w:r w:rsidR="00B55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99360E" w14:textId="77777777" w:rsidR="00ED0533" w:rsidRDefault="00ED0533" w:rsidP="00BA24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AF672" w14:textId="77777777" w:rsidR="007A6F3A" w:rsidRDefault="007A6F3A" w:rsidP="00BA24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9.00-10.00. </w:t>
      </w:r>
      <w:r w:rsidR="00BA240E" w:rsidRPr="000C3884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и утренний кофе.</w:t>
      </w:r>
      <w:r w:rsidR="00BA24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8066C" w14:textId="6F91FF45" w:rsidR="00BA240E" w:rsidRPr="00BA240E" w:rsidRDefault="00BA240E" w:rsidP="00BA2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40E">
        <w:rPr>
          <w:rFonts w:ascii="Times New Roman" w:hAnsi="Times New Roman" w:cs="Times New Roman"/>
          <w:sz w:val="24"/>
          <w:szCs w:val="24"/>
        </w:rPr>
        <w:t>Возможность для участников познакомиться и наладить предварительные контакты.</w:t>
      </w:r>
    </w:p>
    <w:p w14:paraId="4E7FA078" w14:textId="77777777" w:rsidR="00BA240E" w:rsidRPr="0019265D" w:rsidRDefault="00BA240E" w:rsidP="00BA2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EC4427" w14:textId="2B8CBD4A" w:rsidR="00BA240E" w:rsidRDefault="007A6F3A" w:rsidP="00BA24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10.00-10.</w:t>
      </w:r>
      <w:r w:rsidR="00B55D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0. </w:t>
      </w:r>
      <w:r w:rsidR="00BA240E" w:rsidRPr="000C3884">
        <w:rPr>
          <w:rFonts w:ascii="Times New Roman" w:hAnsi="Times New Roman" w:cs="Times New Roman"/>
          <w:b/>
          <w:bCs/>
          <w:sz w:val="24"/>
          <w:szCs w:val="24"/>
        </w:rPr>
        <w:t>Открытие конференции.</w:t>
      </w:r>
    </w:p>
    <w:p w14:paraId="1173E660" w14:textId="56EA5593" w:rsidR="00F83228" w:rsidRPr="00F83228" w:rsidRDefault="00F83228" w:rsidP="00BA240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83228">
        <w:rPr>
          <w:rFonts w:ascii="Times New Roman" w:hAnsi="Times New Roman" w:cs="Times New Roman"/>
          <w:i/>
          <w:iCs/>
          <w:sz w:val="24"/>
          <w:szCs w:val="24"/>
        </w:rPr>
        <w:t>Спикеры:</w:t>
      </w:r>
      <w:r w:rsidR="001A5E3B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Организаторы,</w:t>
      </w:r>
      <w:r w:rsidR="0048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3E75">
        <w:rPr>
          <w:rFonts w:ascii="Times New Roman" w:hAnsi="Times New Roman" w:cs="Times New Roman"/>
          <w:i/>
          <w:iCs/>
          <w:sz w:val="24"/>
          <w:szCs w:val="24"/>
        </w:rPr>
        <w:t xml:space="preserve">партнеры, </w:t>
      </w:r>
      <w:r w:rsidR="001A5E3B">
        <w:rPr>
          <w:rFonts w:ascii="Times New Roman" w:hAnsi="Times New Roman" w:cs="Times New Roman"/>
          <w:i/>
          <w:iCs/>
          <w:sz w:val="24"/>
          <w:szCs w:val="24"/>
        </w:rPr>
        <w:t>владельцы бизнеса</w:t>
      </w:r>
    </w:p>
    <w:p w14:paraId="20DC9934" w14:textId="3766CB85" w:rsidR="00BA240E" w:rsidRPr="00BA240E" w:rsidRDefault="00BA240E" w:rsidP="00BA2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40E">
        <w:rPr>
          <w:rFonts w:ascii="Times New Roman" w:hAnsi="Times New Roman" w:cs="Times New Roman"/>
          <w:sz w:val="24"/>
          <w:szCs w:val="24"/>
        </w:rPr>
        <w:t>Приветственное слово.</w:t>
      </w:r>
      <w:r w:rsidR="00F83228">
        <w:rPr>
          <w:rFonts w:ascii="Times New Roman" w:hAnsi="Times New Roman" w:cs="Times New Roman"/>
          <w:sz w:val="24"/>
          <w:szCs w:val="24"/>
        </w:rPr>
        <w:t xml:space="preserve"> </w:t>
      </w:r>
      <w:r w:rsidRPr="00BA240E">
        <w:rPr>
          <w:rFonts w:ascii="Times New Roman" w:hAnsi="Times New Roman" w:cs="Times New Roman"/>
          <w:sz w:val="24"/>
          <w:szCs w:val="24"/>
        </w:rPr>
        <w:t>Цели и задачи конференции</w:t>
      </w:r>
      <w:r w:rsidR="00F83228">
        <w:rPr>
          <w:rFonts w:ascii="Times New Roman" w:hAnsi="Times New Roman" w:cs="Times New Roman"/>
          <w:sz w:val="24"/>
          <w:szCs w:val="24"/>
        </w:rPr>
        <w:t>.</w:t>
      </w:r>
    </w:p>
    <w:p w14:paraId="1D0F5641" w14:textId="62829047" w:rsidR="00467195" w:rsidRPr="00BA240E" w:rsidRDefault="00467195" w:rsidP="00467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40E">
        <w:rPr>
          <w:rFonts w:ascii="Times New Roman" w:hAnsi="Times New Roman" w:cs="Times New Roman"/>
          <w:sz w:val="24"/>
          <w:szCs w:val="24"/>
        </w:rPr>
        <w:t xml:space="preserve">Обсуждение текущих вопросов и вызовов, связанных с </w:t>
      </w:r>
      <w:r>
        <w:rPr>
          <w:rFonts w:ascii="Times New Roman" w:hAnsi="Times New Roman" w:cs="Times New Roman"/>
          <w:sz w:val="24"/>
          <w:szCs w:val="24"/>
        </w:rPr>
        <w:t>законодательством, внешнеполитической ситуацией</w:t>
      </w:r>
      <w:r w:rsidRPr="00BA240E">
        <w:rPr>
          <w:rFonts w:ascii="Times New Roman" w:hAnsi="Times New Roman" w:cs="Times New Roman"/>
          <w:sz w:val="24"/>
          <w:szCs w:val="24"/>
        </w:rPr>
        <w:t xml:space="preserve"> и платежами.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CB659" w14:textId="77777777" w:rsidR="00BA240E" w:rsidRPr="0019265D" w:rsidRDefault="00BA240E" w:rsidP="00BA2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56F57" w14:textId="50656FD5" w:rsidR="00480B29" w:rsidRPr="00B474E4" w:rsidRDefault="00480B29" w:rsidP="00B065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4E4">
        <w:rPr>
          <w:rFonts w:ascii="Times New Roman" w:hAnsi="Times New Roman" w:cs="Times New Roman"/>
          <w:b/>
          <w:bCs/>
          <w:sz w:val="24"/>
          <w:szCs w:val="24"/>
        </w:rPr>
        <w:t>Блок 1. Риски и возможности платежных решений</w:t>
      </w:r>
      <w:r w:rsidR="00B474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F2280CE" w14:textId="558A52B4" w:rsidR="00B474E4" w:rsidRPr="00756437" w:rsidRDefault="0041064D" w:rsidP="00B06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4E4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084FAC" w:rsidRPr="00B474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0 - 10.</w:t>
      </w:r>
      <w:r w:rsidR="00084FAC" w:rsidRPr="00B474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4E4">
        <w:rPr>
          <w:rFonts w:ascii="Times New Roman" w:hAnsi="Times New Roman" w:cs="Times New Roman"/>
          <w:sz w:val="24"/>
          <w:szCs w:val="24"/>
        </w:rPr>
        <w:t xml:space="preserve"> Обзор платежных </w:t>
      </w:r>
      <w:r w:rsidR="00EF1E48" w:rsidRPr="00B474E4">
        <w:rPr>
          <w:rFonts w:ascii="Times New Roman" w:hAnsi="Times New Roman" w:cs="Times New Roman"/>
          <w:sz w:val="24"/>
          <w:szCs w:val="24"/>
        </w:rPr>
        <w:t>решений</w:t>
      </w:r>
      <w:r w:rsidRPr="00B47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98F62" w14:textId="77777777" w:rsidR="002E1F4D" w:rsidRPr="00B474E4" w:rsidRDefault="0041064D" w:rsidP="002E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4E4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084FAC" w:rsidRPr="00B474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084FAC" w:rsidRPr="00B474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4FAC" w:rsidRPr="00B474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4E4">
        <w:rPr>
          <w:rFonts w:ascii="Times New Roman" w:hAnsi="Times New Roman" w:cs="Times New Roman"/>
          <w:sz w:val="24"/>
          <w:szCs w:val="24"/>
        </w:rPr>
        <w:t xml:space="preserve"> </w:t>
      </w:r>
      <w:r w:rsidR="002E1F4D" w:rsidRPr="00B474E4">
        <w:rPr>
          <w:rFonts w:ascii="Times New Roman" w:hAnsi="Times New Roman" w:cs="Times New Roman"/>
          <w:sz w:val="24"/>
          <w:szCs w:val="24"/>
        </w:rPr>
        <w:t xml:space="preserve">Прямые и агентские платежи: оптимальные маршруты валютных операций. </w:t>
      </w:r>
    </w:p>
    <w:p w14:paraId="719E8940" w14:textId="77777777" w:rsidR="002E1F4D" w:rsidRPr="00B474E4" w:rsidRDefault="002E1F4D" w:rsidP="002E1F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474E4">
        <w:rPr>
          <w:rFonts w:ascii="Times New Roman" w:hAnsi="Times New Roman" w:cs="Times New Roman"/>
          <w:i/>
          <w:iCs/>
          <w:sz w:val="24"/>
          <w:szCs w:val="24"/>
        </w:rPr>
        <w:t xml:space="preserve">Меркулов Сергей Александрович, руководитель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направления </w:t>
      </w:r>
      <w:r w:rsidRPr="00B474E4">
        <w:rPr>
          <w:rFonts w:ascii="Times New Roman" w:hAnsi="Times New Roman" w:cs="Times New Roman"/>
          <w:i/>
          <w:iCs/>
          <w:sz w:val="24"/>
          <w:szCs w:val="24"/>
        </w:rPr>
        <w:t xml:space="preserve">внешнеэкономической деятельности АО </w:t>
      </w:r>
      <w:proofErr w:type="spellStart"/>
      <w:r w:rsidRPr="00B474E4">
        <w:rPr>
          <w:rFonts w:ascii="Times New Roman" w:hAnsi="Times New Roman" w:cs="Times New Roman"/>
          <w:i/>
          <w:iCs/>
          <w:sz w:val="24"/>
          <w:szCs w:val="24"/>
        </w:rPr>
        <w:t>Солид</w:t>
      </w:r>
      <w:proofErr w:type="spellEnd"/>
      <w:r w:rsidRPr="00B474E4">
        <w:rPr>
          <w:rFonts w:ascii="Times New Roman" w:hAnsi="Times New Roman" w:cs="Times New Roman"/>
          <w:i/>
          <w:iCs/>
          <w:sz w:val="24"/>
          <w:szCs w:val="24"/>
        </w:rPr>
        <w:t xml:space="preserve"> Банк.</w:t>
      </w:r>
    </w:p>
    <w:p w14:paraId="17251BFE" w14:textId="5A4FA85D" w:rsidR="002E1F4D" w:rsidRDefault="0041064D" w:rsidP="002E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4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5D01" w:rsidRPr="00B474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5D01" w:rsidRPr="00B474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0 - 11.</w:t>
      </w:r>
      <w:r w:rsidR="001B5D01" w:rsidRPr="00B474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4E4">
        <w:rPr>
          <w:rFonts w:ascii="Times New Roman" w:hAnsi="Times New Roman" w:cs="Times New Roman"/>
          <w:sz w:val="24"/>
          <w:szCs w:val="24"/>
        </w:rPr>
        <w:t xml:space="preserve"> </w:t>
      </w:r>
      <w:r w:rsidR="00B55DB4">
        <w:rPr>
          <w:rFonts w:ascii="Times New Roman" w:hAnsi="Times New Roman" w:cs="Times New Roman"/>
          <w:sz w:val="24"/>
          <w:szCs w:val="24"/>
        </w:rPr>
        <w:t>В</w:t>
      </w:r>
      <w:r w:rsidR="002E1F4D">
        <w:rPr>
          <w:rFonts w:ascii="Times New Roman" w:hAnsi="Times New Roman" w:cs="Times New Roman"/>
          <w:sz w:val="24"/>
          <w:szCs w:val="24"/>
        </w:rPr>
        <w:t>алютные платежи в новых реалиях</w:t>
      </w:r>
    </w:p>
    <w:p w14:paraId="227DB414" w14:textId="3110EA50" w:rsidR="00480B29" w:rsidRPr="002E1F4D" w:rsidRDefault="002E1F4D" w:rsidP="002E1F4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2E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Световцев</w:t>
      </w:r>
      <w:proofErr w:type="spellEnd"/>
      <w:r w:rsidRPr="002E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Максим Николаевич, директор </w:t>
      </w:r>
      <w:proofErr w:type="spellStart"/>
      <w:r w:rsidRPr="002E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Делобанка</w:t>
      </w:r>
      <w:proofErr w:type="spellEnd"/>
      <w:r w:rsidR="00B55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(группа Синара).</w:t>
      </w:r>
    </w:p>
    <w:p w14:paraId="6EDB026F" w14:textId="77777777" w:rsidR="003D71FE" w:rsidRDefault="0041064D" w:rsidP="003D7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4E4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1B5D01" w:rsidRPr="00B474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 – 11.</w:t>
      </w:r>
      <w:r w:rsidR="001B5D01" w:rsidRPr="00B474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74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4E4">
        <w:rPr>
          <w:rFonts w:ascii="Times New Roman" w:hAnsi="Times New Roman" w:cs="Times New Roman"/>
          <w:sz w:val="24"/>
          <w:szCs w:val="24"/>
        </w:rPr>
        <w:t xml:space="preserve"> </w:t>
      </w:r>
      <w:r w:rsidR="003D71FE">
        <w:rPr>
          <w:rFonts w:ascii="Times New Roman" w:hAnsi="Times New Roman" w:cs="Times New Roman"/>
          <w:sz w:val="24"/>
          <w:szCs w:val="24"/>
        </w:rPr>
        <w:t xml:space="preserve">Наличный расчет и иные виды расчетов (ЦФА, золото). </w:t>
      </w:r>
    </w:p>
    <w:p w14:paraId="62F954A8" w14:textId="0AB75766" w:rsidR="003D71FE" w:rsidRDefault="003D71FE" w:rsidP="003D71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474E4">
        <w:rPr>
          <w:rFonts w:ascii="Times New Roman" w:hAnsi="Times New Roman" w:cs="Times New Roman"/>
          <w:i/>
          <w:iCs/>
          <w:sz w:val="24"/>
          <w:szCs w:val="24"/>
        </w:rPr>
        <w:t>Шарушинская</w:t>
      </w:r>
      <w:proofErr w:type="spellEnd"/>
      <w:r w:rsidRPr="00B474E4">
        <w:rPr>
          <w:rFonts w:ascii="Times New Roman" w:hAnsi="Times New Roman" w:cs="Times New Roman"/>
          <w:i/>
          <w:iCs/>
          <w:sz w:val="24"/>
          <w:szCs w:val="24"/>
        </w:rPr>
        <w:t xml:space="preserve"> Ольга Викторовна, </w:t>
      </w:r>
      <w:r>
        <w:rPr>
          <w:rFonts w:ascii="Times New Roman" w:hAnsi="Times New Roman" w:cs="Times New Roman"/>
          <w:i/>
          <w:iCs/>
          <w:sz w:val="24"/>
          <w:szCs w:val="24"/>
        </w:rPr>
        <w:t>директор</w:t>
      </w:r>
      <w:r w:rsidRPr="00B474E4">
        <w:rPr>
          <w:rFonts w:ascii="Times New Roman" w:hAnsi="Times New Roman" w:cs="Times New Roman"/>
          <w:i/>
          <w:iCs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474E4">
        <w:rPr>
          <w:rFonts w:ascii="Times New Roman" w:hAnsi="Times New Roman" w:cs="Times New Roman"/>
          <w:i/>
          <w:iCs/>
          <w:sz w:val="24"/>
          <w:szCs w:val="24"/>
        </w:rPr>
        <w:t xml:space="preserve"> ПАО «СДМ Банк»</w:t>
      </w:r>
      <w:r w:rsidR="00B55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55DB4">
        <w:rPr>
          <w:rFonts w:ascii="Times New Roman" w:hAnsi="Times New Roman" w:cs="Times New Roman"/>
          <w:i/>
          <w:iCs/>
          <w:sz w:val="24"/>
          <w:szCs w:val="24"/>
        </w:rPr>
        <w:t>г.Екатеринбург</w:t>
      </w:r>
      <w:proofErr w:type="spellEnd"/>
      <w:r w:rsidRPr="00B474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A20FCD" w14:textId="0AAF2352" w:rsidR="00B474E4" w:rsidRPr="00B0650D" w:rsidRDefault="003D71FE" w:rsidP="00B065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4E4">
        <w:rPr>
          <w:rFonts w:ascii="Times New Roman" w:hAnsi="Times New Roman" w:cs="Times New Roman"/>
          <w:b/>
          <w:bCs/>
          <w:sz w:val="24"/>
          <w:szCs w:val="24"/>
        </w:rPr>
        <w:t>11.30- 11.</w:t>
      </w:r>
      <w:r w:rsidR="00887EBF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50D" w:rsidRPr="00B0650D">
        <w:rPr>
          <w:rFonts w:ascii="Times New Roman" w:eastAsia="Times New Roman" w:hAnsi="Times New Roman" w:cs="Times New Roman"/>
          <w:sz w:val="24"/>
          <w:szCs w:val="24"/>
        </w:rPr>
        <w:t>ОАЭ как юрисдикция ведения международного бизнеса и стабилизации трансграничных платежей</w:t>
      </w:r>
      <w:r w:rsidR="00B474E4" w:rsidRPr="00B0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F048087" w14:textId="77777777" w:rsidR="00B0650D" w:rsidRDefault="00B0650D" w:rsidP="00B0650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Бабушкин Николай Андреевич, управляющий официальным представительством </w:t>
      </w:r>
      <w:proofErr w:type="spellStart"/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>Ajman</w:t>
      </w:r>
      <w:proofErr w:type="spellEnd"/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>Free</w:t>
      </w:r>
      <w:proofErr w:type="spellEnd"/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>Zone</w:t>
      </w:r>
      <w:proofErr w:type="spellEnd"/>
      <w:r w:rsidRPr="00B065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России, юрист в сфере ВЭД.</w:t>
      </w:r>
    </w:p>
    <w:p w14:paraId="643305AF" w14:textId="1632D93B" w:rsidR="00B474E4" w:rsidRDefault="003D71FE" w:rsidP="00B06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B0A">
        <w:rPr>
          <w:rFonts w:ascii="Times New Roman" w:hAnsi="Times New Roman" w:cs="Times New Roman"/>
          <w:b/>
          <w:bCs/>
          <w:sz w:val="24"/>
          <w:szCs w:val="24"/>
        </w:rPr>
        <w:t>11.45 – 12.00</w:t>
      </w:r>
      <w:r w:rsidRPr="00B474E4">
        <w:rPr>
          <w:rFonts w:ascii="Times New Roman" w:hAnsi="Times New Roman" w:cs="Times New Roman"/>
          <w:sz w:val="24"/>
          <w:szCs w:val="24"/>
        </w:rPr>
        <w:t xml:space="preserve"> </w:t>
      </w:r>
      <w:r w:rsidR="000B782C">
        <w:rPr>
          <w:rFonts w:ascii="Times New Roman" w:hAnsi="Times New Roman" w:cs="Times New Roman"/>
          <w:sz w:val="24"/>
          <w:szCs w:val="24"/>
        </w:rPr>
        <w:t>Открытие представительства / компании в Китае</w:t>
      </w:r>
      <w:r w:rsidR="00B55DB4">
        <w:rPr>
          <w:rFonts w:ascii="Times New Roman" w:hAnsi="Times New Roman" w:cs="Times New Roman"/>
          <w:sz w:val="24"/>
          <w:szCs w:val="24"/>
        </w:rPr>
        <w:t xml:space="preserve"> для экспортно-импортных операций.</w:t>
      </w:r>
    </w:p>
    <w:p w14:paraId="0D838968" w14:textId="64A37D1C" w:rsidR="000B782C" w:rsidRPr="00B55DB4" w:rsidRDefault="000B782C" w:rsidP="006117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Зеленин Сергей Владимирович, </w:t>
      </w:r>
      <w:r w:rsidR="00B55DB4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енеральный директор экспортно-импортной компании 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  <w:lang w:val="en-US"/>
        </w:rPr>
        <w:t>Qingdao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  <w:lang w:val="en-US"/>
        </w:rPr>
        <w:t>Golden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Russia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  <w:lang w:val="en-US"/>
        </w:rPr>
        <w:t>Trading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  <w:lang w:val="en-US"/>
        </w:rPr>
        <w:t>Co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B55DB4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представитель Павильона России </w:t>
      </w:r>
      <w:r w:rsidR="00B55DB4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B55DB4" w:rsidRPr="00B55D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Экспоцентре «Жемчужина ШОС» </w:t>
      </w:r>
      <w:r w:rsidR="00B55DB4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в пилотной зоне торгово-экономического сотрудничества Китай-ШОС, г. Циндао. </w:t>
      </w:r>
      <w:r w:rsidR="0061178A" w:rsidRPr="00B55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7088CF2" w14:textId="77777777" w:rsidR="00253020" w:rsidRPr="0061178A" w:rsidRDefault="00253020" w:rsidP="00B0650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C02DE" w14:textId="2A350DF6" w:rsidR="00480B29" w:rsidRPr="00CB7162" w:rsidRDefault="005218B1" w:rsidP="00B0650D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887EBF">
        <w:rPr>
          <w:rFonts w:ascii="Times New Roman" w:hAnsi="Times New Roman" w:cs="Times New Roman"/>
          <w:b/>
          <w:bCs/>
          <w:sz w:val="24"/>
          <w:szCs w:val="24"/>
        </w:rPr>
        <w:t>12.00 – 12.30</w:t>
      </w:r>
      <w:r w:rsidR="00087B0A">
        <w:rPr>
          <w:rFonts w:ascii="Times New Roman" w:hAnsi="Times New Roman" w:cs="Times New Roman"/>
          <w:sz w:val="24"/>
          <w:szCs w:val="24"/>
        </w:rPr>
        <w:t xml:space="preserve"> </w:t>
      </w:r>
      <w:r w:rsidR="000A3E75" w:rsidRPr="00B474E4">
        <w:rPr>
          <w:rFonts w:ascii="Times New Roman" w:hAnsi="Times New Roman" w:cs="Times New Roman"/>
          <w:sz w:val="24"/>
          <w:szCs w:val="24"/>
        </w:rPr>
        <w:t>Панельная дискуссия</w:t>
      </w:r>
      <w:r w:rsidR="00253020">
        <w:rPr>
          <w:rFonts w:ascii="Times New Roman" w:hAnsi="Times New Roman" w:cs="Times New Roman"/>
          <w:sz w:val="24"/>
          <w:szCs w:val="24"/>
        </w:rPr>
        <w:t xml:space="preserve"> по </w:t>
      </w:r>
      <w:r w:rsidR="00B55DB4">
        <w:rPr>
          <w:rFonts w:ascii="Times New Roman" w:hAnsi="Times New Roman" w:cs="Times New Roman"/>
          <w:sz w:val="24"/>
          <w:szCs w:val="24"/>
        </w:rPr>
        <w:t>платежам</w:t>
      </w:r>
      <w:r w:rsidR="0041064D" w:rsidRPr="00B474E4">
        <w:rPr>
          <w:rFonts w:ascii="Times New Roman" w:hAnsi="Times New Roman" w:cs="Times New Roman"/>
          <w:sz w:val="24"/>
          <w:szCs w:val="24"/>
        </w:rPr>
        <w:t xml:space="preserve"> (спикеры секции</w:t>
      </w:r>
      <w:r w:rsidR="000A3E75" w:rsidRPr="00B474E4">
        <w:rPr>
          <w:rFonts w:ascii="Times New Roman" w:hAnsi="Times New Roman" w:cs="Times New Roman"/>
          <w:sz w:val="24"/>
          <w:szCs w:val="24"/>
        </w:rPr>
        <w:t>,</w:t>
      </w:r>
      <w:r w:rsidR="0041064D" w:rsidRPr="00B474E4">
        <w:rPr>
          <w:rFonts w:ascii="Times New Roman" w:hAnsi="Times New Roman" w:cs="Times New Roman"/>
          <w:sz w:val="24"/>
          <w:szCs w:val="24"/>
        </w:rPr>
        <w:t xml:space="preserve"> иные </w:t>
      </w:r>
      <w:r w:rsidR="00A31668" w:rsidRPr="00B474E4">
        <w:rPr>
          <w:rFonts w:ascii="Times New Roman" w:hAnsi="Times New Roman" w:cs="Times New Roman"/>
          <w:sz w:val="24"/>
          <w:szCs w:val="24"/>
        </w:rPr>
        <w:t>участники</w:t>
      </w:r>
      <w:r w:rsidR="00B55DB4">
        <w:rPr>
          <w:rFonts w:ascii="Times New Roman" w:hAnsi="Times New Roman" w:cs="Times New Roman"/>
          <w:sz w:val="24"/>
          <w:szCs w:val="24"/>
        </w:rPr>
        <w:t>:</w:t>
      </w:r>
      <w:r w:rsidR="00084FAC" w:rsidRPr="00B474E4">
        <w:rPr>
          <w:rFonts w:ascii="Times New Roman" w:hAnsi="Times New Roman" w:cs="Times New Roman"/>
          <w:sz w:val="24"/>
          <w:szCs w:val="24"/>
        </w:rPr>
        <w:t xml:space="preserve"> представители бизнеса,</w:t>
      </w:r>
      <w:r w:rsidR="0041064D" w:rsidRPr="00B474E4">
        <w:rPr>
          <w:rFonts w:ascii="Times New Roman" w:hAnsi="Times New Roman" w:cs="Times New Roman"/>
          <w:sz w:val="24"/>
          <w:szCs w:val="24"/>
        </w:rPr>
        <w:t xml:space="preserve"> </w:t>
      </w:r>
      <w:r w:rsidR="00B55DB4">
        <w:rPr>
          <w:rFonts w:ascii="Times New Roman" w:hAnsi="Times New Roman" w:cs="Times New Roman"/>
          <w:sz w:val="24"/>
          <w:szCs w:val="24"/>
        </w:rPr>
        <w:t>власти, эксперты</w:t>
      </w:r>
      <w:r w:rsidR="0041064D" w:rsidRPr="00B474E4">
        <w:rPr>
          <w:rFonts w:ascii="Times New Roman" w:hAnsi="Times New Roman" w:cs="Times New Roman"/>
          <w:sz w:val="24"/>
          <w:szCs w:val="24"/>
        </w:rPr>
        <w:t>)</w:t>
      </w:r>
      <w:r w:rsidR="00B55DB4">
        <w:rPr>
          <w:rFonts w:ascii="Times New Roman" w:hAnsi="Times New Roman" w:cs="Times New Roman"/>
          <w:sz w:val="24"/>
          <w:szCs w:val="24"/>
        </w:rPr>
        <w:t>.</w:t>
      </w:r>
    </w:p>
    <w:p w14:paraId="01C5E007" w14:textId="77777777" w:rsidR="00480B29" w:rsidRPr="00B474E4" w:rsidRDefault="00480B29" w:rsidP="00480B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D22E3" w14:textId="79F8EE8A" w:rsidR="00480B29" w:rsidRPr="00480B29" w:rsidRDefault="00480B29" w:rsidP="00480B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5D0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39E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1B5D0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5D0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0. </w:t>
      </w:r>
      <w:r w:rsidRPr="00480B29">
        <w:rPr>
          <w:rFonts w:ascii="Times New Roman" w:hAnsi="Times New Roman" w:cs="Times New Roman"/>
          <w:b/>
          <w:bCs/>
          <w:sz w:val="24"/>
          <w:szCs w:val="24"/>
        </w:rPr>
        <w:t>Обед и нетворкинг</w:t>
      </w:r>
    </w:p>
    <w:p w14:paraId="4B6046D7" w14:textId="77777777" w:rsidR="00480B29" w:rsidRPr="00480B29" w:rsidRDefault="00480B29" w:rsidP="00480B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B29">
        <w:rPr>
          <w:rFonts w:ascii="Times New Roman" w:hAnsi="Times New Roman" w:cs="Times New Roman"/>
          <w:sz w:val="24"/>
          <w:szCs w:val="24"/>
        </w:rPr>
        <w:t>Возможность для участников обменяться опытом и наладить полезные контакты</w:t>
      </w:r>
    </w:p>
    <w:p w14:paraId="00942243" w14:textId="77777777" w:rsidR="00480B29" w:rsidRDefault="00480B29" w:rsidP="00480B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2087" w14:textId="77777777" w:rsidR="00923E6E" w:rsidRPr="00480B29" w:rsidRDefault="00923E6E" w:rsidP="00923E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0B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Блок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80B29">
        <w:rPr>
          <w:rFonts w:ascii="Times New Roman" w:hAnsi="Times New Roman" w:cs="Times New Roman"/>
          <w:b/>
          <w:bCs/>
          <w:sz w:val="24"/>
          <w:szCs w:val="24"/>
        </w:rPr>
        <w:t>. Транспортная логистика в условиях неопределенности</w:t>
      </w:r>
    </w:p>
    <w:p w14:paraId="338F9616" w14:textId="566C49FA" w:rsidR="00923E6E" w:rsidRDefault="00B55DB4" w:rsidP="00923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DB4">
        <w:rPr>
          <w:rFonts w:ascii="Times New Roman" w:hAnsi="Times New Roman" w:cs="Times New Roman"/>
          <w:b/>
          <w:bCs/>
          <w:sz w:val="24"/>
          <w:szCs w:val="24"/>
        </w:rPr>
        <w:t>13.30 – 14.10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3E6E" w:rsidRPr="00480B29">
        <w:rPr>
          <w:rFonts w:ascii="Times New Roman" w:hAnsi="Times New Roman" w:cs="Times New Roman"/>
          <w:sz w:val="24"/>
          <w:szCs w:val="24"/>
        </w:rPr>
        <w:t>Важные аспекты выбора логистических решений для доставки товаров двойного назначения. Роль транспортной логистики. Примеры успешной организации логистики. Обсуждаем новые маршруты, изменения в логистических цепочках</w:t>
      </w:r>
      <w:r w:rsidR="00923E6E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135EE34D" w14:textId="71B47CB5" w:rsidR="00E01A14" w:rsidRPr="00FB2450" w:rsidRDefault="00E01A14" w:rsidP="00923E6E">
      <w:pPr>
        <w:spacing w:after="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FB2450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Спикер: на согласовании</w:t>
      </w:r>
    </w:p>
    <w:p w14:paraId="113B54AC" w14:textId="0C09BF63" w:rsidR="00480B29" w:rsidRDefault="00480B29" w:rsidP="00480B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31C94" w14:textId="5638F014" w:rsidR="00923E6E" w:rsidRDefault="00923E6E" w:rsidP="00923E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0B29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0B29">
        <w:rPr>
          <w:rFonts w:ascii="Times New Roman" w:hAnsi="Times New Roman" w:cs="Times New Roman"/>
          <w:b/>
          <w:bCs/>
          <w:sz w:val="24"/>
          <w:szCs w:val="24"/>
        </w:rPr>
        <w:t>. Как минимизировать риски и задержки в платежах и транспортировке?</w:t>
      </w:r>
    </w:p>
    <w:p w14:paraId="2CBC3302" w14:textId="787AB4D9" w:rsidR="00923E6E" w:rsidRDefault="00E01A14" w:rsidP="00923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DB4">
        <w:rPr>
          <w:rFonts w:ascii="Times New Roman" w:hAnsi="Times New Roman" w:cs="Times New Roman"/>
          <w:b/>
          <w:bCs/>
          <w:sz w:val="24"/>
          <w:szCs w:val="24"/>
        </w:rPr>
        <w:t>14.10-14.40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E6E" w:rsidRPr="00480B29">
        <w:rPr>
          <w:rFonts w:ascii="Times New Roman" w:hAnsi="Times New Roman" w:cs="Times New Roman"/>
          <w:sz w:val="24"/>
          <w:szCs w:val="24"/>
        </w:rPr>
        <w:t xml:space="preserve">Обзор </w:t>
      </w:r>
      <w:r w:rsidR="00923E6E">
        <w:rPr>
          <w:rFonts w:ascii="Times New Roman" w:hAnsi="Times New Roman" w:cs="Times New Roman"/>
          <w:sz w:val="24"/>
          <w:szCs w:val="24"/>
        </w:rPr>
        <w:t>инструментов</w:t>
      </w:r>
      <w:r w:rsidR="00923E6E" w:rsidRPr="00480B29">
        <w:rPr>
          <w:rFonts w:ascii="Times New Roman" w:hAnsi="Times New Roman" w:cs="Times New Roman"/>
          <w:sz w:val="24"/>
          <w:szCs w:val="24"/>
        </w:rPr>
        <w:t xml:space="preserve">, с помощью которых можно </w:t>
      </w:r>
      <w:r w:rsidR="003D71FE">
        <w:rPr>
          <w:rFonts w:ascii="Times New Roman" w:hAnsi="Times New Roman" w:cs="Times New Roman"/>
          <w:sz w:val="24"/>
          <w:szCs w:val="24"/>
        </w:rPr>
        <w:t xml:space="preserve">ускорить процедуры и </w:t>
      </w:r>
      <w:r w:rsidR="00923E6E" w:rsidRPr="00480B29">
        <w:rPr>
          <w:rFonts w:ascii="Times New Roman" w:hAnsi="Times New Roman" w:cs="Times New Roman"/>
          <w:sz w:val="24"/>
          <w:szCs w:val="24"/>
        </w:rPr>
        <w:t>минимизировать риски, возникающие при осуществлении международных платежей</w:t>
      </w:r>
      <w:r w:rsidR="003D71FE">
        <w:rPr>
          <w:rFonts w:ascii="Times New Roman" w:hAnsi="Times New Roman" w:cs="Times New Roman"/>
          <w:sz w:val="24"/>
          <w:szCs w:val="24"/>
        </w:rPr>
        <w:t xml:space="preserve"> и логистики</w:t>
      </w:r>
      <w:r w:rsidR="00887EBF">
        <w:rPr>
          <w:rFonts w:ascii="Times New Roman" w:hAnsi="Times New Roman" w:cs="Times New Roman"/>
          <w:sz w:val="24"/>
          <w:szCs w:val="24"/>
        </w:rPr>
        <w:t xml:space="preserve"> (аккредитивы, банковские гарантии, </w:t>
      </w:r>
      <w:proofErr w:type="spellStart"/>
      <w:r w:rsidR="00887EBF">
        <w:rPr>
          <w:rFonts w:ascii="Times New Roman" w:hAnsi="Times New Roman" w:cs="Times New Roman"/>
          <w:sz w:val="24"/>
          <w:szCs w:val="24"/>
        </w:rPr>
        <w:t>хэджирование</w:t>
      </w:r>
      <w:proofErr w:type="spellEnd"/>
      <w:r w:rsidR="00887EBF">
        <w:rPr>
          <w:rFonts w:ascii="Times New Roman" w:hAnsi="Times New Roman" w:cs="Times New Roman"/>
          <w:sz w:val="24"/>
          <w:szCs w:val="24"/>
        </w:rPr>
        <w:t xml:space="preserve"> валютных рисков)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78D93A" w14:textId="27C7D647" w:rsidR="00E01A14" w:rsidRPr="00FB2450" w:rsidRDefault="00E01A14" w:rsidP="00923E6E">
      <w:pPr>
        <w:spacing w:after="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FB2450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Спикер: на согласовании</w:t>
      </w:r>
    </w:p>
    <w:p w14:paraId="0AC332BB" w14:textId="2A664C76" w:rsidR="005B0FFA" w:rsidRPr="007D7296" w:rsidRDefault="00923E6E" w:rsidP="005B0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D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71FE" w:rsidRPr="00B55D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5D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A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5DB4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E01A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55D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A1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55DB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FFA">
        <w:rPr>
          <w:rFonts w:ascii="Times New Roman" w:hAnsi="Times New Roman" w:cs="Times New Roman"/>
          <w:sz w:val="24"/>
          <w:szCs w:val="24"/>
        </w:rPr>
        <w:t xml:space="preserve">Страхование импортных контрактов АО ЭКСАР </w:t>
      </w:r>
      <w:r w:rsidR="005B0FFA" w:rsidRPr="007D7296">
        <w:rPr>
          <w:rFonts w:ascii="Times New Roman" w:hAnsi="Times New Roman" w:cs="Times New Roman"/>
          <w:sz w:val="24"/>
          <w:szCs w:val="24"/>
        </w:rPr>
        <w:t xml:space="preserve">- </w:t>
      </w:r>
      <w:r w:rsidR="005B0FFA" w:rsidRPr="007D72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Российским агентством по страхованию экспортных и импортных кредитов и инвестиций</w:t>
      </w:r>
      <w:r w:rsidR="005B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AFD9404" w14:textId="327CCB59" w:rsidR="00923E6E" w:rsidRPr="003D71FE" w:rsidRDefault="005B0FFA" w:rsidP="00923E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56437">
        <w:rPr>
          <w:rFonts w:ascii="Times New Roman" w:hAnsi="Times New Roman" w:cs="Times New Roman"/>
          <w:i/>
          <w:iCs/>
          <w:sz w:val="24"/>
          <w:szCs w:val="24"/>
        </w:rPr>
        <w:t xml:space="preserve">Анисимов Илья Андреевич, руководитель представительства РЭЦ в </w:t>
      </w:r>
      <w:proofErr w:type="spellStart"/>
      <w:r w:rsidRPr="00756437">
        <w:rPr>
          <w:rFonts w:ascii="Times New Roman" w:hAnsi="Times New Roman" w:cs="Times New Roman"/>
          <w:i/>
          <w:iCs/>
          <w:sz w:val="24"/>
          <w:szCs w:val="24"/>
        </w:rPr>
        <w:t>УрФО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(АО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Эксар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дочерняя компания РЭЦ).</w:t>
      </w:r>
    </w:p>
    <w:p w14:paraId="2D9E04D8" w14:textId="77777777" w:rsidR="00480B29" w:rsidRDefault="00480B29" w:rsidP="00480B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C1111" w14:textId="46473ED1" w:rsidR="00480B29" w:rsidRDefault="00480B29" w:rsidP="00480B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0B29">
        <w:rPr>
          <w:rFonts w:ascii="Times New Roman" w:hAnsi="Times New Roman" w:cs="Times New Roman"/>
          <w:b/>
          <w:bCs/>
          <w:sz w:val="24"/>
          <w:szCs w:val="24"/>
        </w:rPr>
        <w:t xml:space="preserve">Блок 4. </w:t>
      </w:r>
      <w:r w:rsidR="00551F02">
        <w:rPr>
          <w:rFonts w:ascii="Times New Roman" w:hAnsi="Times New Roman" w:cs="Times New Roman"/>
          <w:b/>
          <w:bCs/>
          <w:sz w:val="24"/>
          <w:szCs w:val="24"/>
        </w:rPr>
        <w:t>Актуальные п</w:t>
      </w:r>
      <w:r w:rsidRPr="00480B29">
        <w:rPr>
          <w:rFonts w:ascii="Times New Roman" w:hAnsi="Times New Roman" w:cs="Times New Roman"/>
          <w:b/>
          <w:bCs/>
          <w:sz w:val="24"/>
          <w:szCs w:val="24"/>
        </w:rPr>
        <w:t xml:space="preserve">равовые аспекты </w:t>
      </w:r>
      <w:r w:rsidR="00551F02">
        <w:rPr>
          <w:rFonts w:ascii="Times New Roman" w:hAnsi="Times New Roman" w:cs="Times New Roman"/>
          <w:b/>
          <w:bCs/>
          <w:sz w:val="24"/>
          <w:szCs w:val="24"/>
        </w:rPr>
        <w:t>ВЭД</w:t>
      </w:r>
    </w:p>
    <w:p w14:paraId="711EE1D9" w14:textId="38741784" w:rsidR="00887EBF" w:rsidRDefault="00887EBF" w:rsidP="00887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A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0 – 15.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BF">
        <w:rPr>
          <w:rFonts w:ascii="Times New Roman" w:hAnsi="Times New Roman" w:cs="Times New Roman"/>
          <w:sz w:val="24"/>
          <w:szCs w:val="24"/>
        </w:rPr>
        <w:t>Таможенное оформление и таможенная стоимость ввозимого товара. Практика успешного судебного оспаривания решений таможни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B705DB" w14:textId="57A47581" w:rsidR="00E01A14" w:rsidRPr="00FB2450" w:rsidRDefault="00E01A14" w:rsidP="00887EBF">
      <w:pPr>
        <w:spacing w:after="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FB2450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Спикер: на согласовании</w:t>
      </w:r>
    </w:p>
    <w:p w14:paraId="48CB433C" w14:textId="46382F81" w:rsidR="00887EBF" w:rsidRDefault="00887EBF" w:rsidP="00887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A14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0 – 15.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BF">
        <w:rPr>
          <w:rFonts w:ascii="Times New Roman" w:hAnsi="Times New Roman" w:cs="Times New Roman"/>
          <w:sz w:val="24"/>
          <w:szCs w:val="24"/>
        </w:rPr>
        <w:t>Валютный контроль и налогообложение в современных условиях</w:t>
      </w:r>
    </w:p>
    <w:p w14:paraId="74834DD6" w14:textId="4ACAA4C8" w:rsidR="00E01A14" w:rsidRPr="00FB2450" w:rsidRDefault="00E01A14" w:rsidP="00887EBF">
      <w:pPr>
        <w:spacing w:after="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FB2450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Спикер: на согласовании</w:t>
      </w:r>
    </w:p>
    <w:p w14:paraId="3641AC4C" w14:textId="736A7736" w:rsidR="00887EBF" w:rsidRDefault="00887EBF" w:rsidP="00887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A14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A14" w:rsidRPr="00E01A1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01A1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BF">
        <w:rPr>
          <w:rFonts w:ascii="Times New Roman" w:hAnsi="Times New Roman" w:cs="Times New Roman"/>
          <w:sz w:val="24"/>
          <w:szCs w:val="24"/>
        </w:rPr>
        <w:t>Новые горизонты и возможности защиты по международным и внутрироссийским контрактам.</w:t>
      </w:r>
    </w:p>
    <w:p w14:paraId="7CFC14B3" w14:textId="06451996" w:rsidR="00887EBF" w:rsidRDefault="00887EBF" w:rsidP="00887EB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87EBF">
        <w:rPr>
          <w:rFonts w:ascii="Times New Roman" w:hAnsi="Times New Roman" w:cs="Times New Roman"/>
          <w:i/>
          <w:iCs/>
          <w:sz w:val="24"/>
          <w:szCs w:val="24"/>
        </w:rPr>
        <w:t>Окулова Светлана Борисовна, вице-президент Уральской ТПП.</w:t>
      </w:r>
    </w:p>
    <w:p w14:paraId="23F34990" w14:textId="4759EA63" w:rsidR="00E01A14" w:rsidRDefault="00E01A14" w:rsidP="00887EB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209B1C8" w14:textId="6ADEECC4" w:rsidR="00E01A14" w:rsidRPr="00E01A14" w:rsidRDefault="00E01A14" w:rsidP="00E01A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1A14">
        <w:rPr>
          <w:rFonts w:ascii="Times New Roman" w:hAnsi="Times New Roman" w:cs="Times New Roman"/>
          <w:b/>
          <w:bCs/>
          <w:sz w:val="24"/>
          <w:szCs w:val="24"/>
        </w:rPr>
        <w:t>Блок 5. От локального к глобальному. Выход на новый рынок</w:t>
      </w:r>
    </w:p>
    <w:p w14:paraId="060714BB" w14:textId="51318E26" w:rsidR="00E01A14" w:rsidRDefault="00E01A14" w:rsidP="00E0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– 16.20 </w:t>
      </w:r>
      <w:r w:rsidRPr="00E01A14">
        <w:rPr>
          <w:rFonts w:ascii="Times New Roman" w:hAnsi="Times New Roman" w:cs="Times New Roman"/>
          <w:sz w:val="24"/>
          <w:szCs w:val="24"/>
        </w:rPr>
        <w:t>Внутренние барьеры предпринимателя и ограничения текущей бизнес-системы, которые мешают выходу в ВЭД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2A4B4" w14:textId="2BBF6B46" w:rsidR="00E01A14" w:rsidRPr="00E01A14" w:rsidRDefault="00E01A14" w:rsidP="00E01A1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1A14">
        <w:rPr>
          <w:rFonts w:ascii="Times New Roman" w:hAnsi="Times New Roman" w:cs="Times New Roman"/>
          <w:i/>
          <w:iCs/>
          <w:sz w:val="24"/>
          <w:szCs w:val="24"/>
        </w:rPr>
        <w:t>Никулина Екатерина Владимировна, директор Кластера Уральского Бизнеса,</w:t>
      </w:r>
    </w:p>
    <w:p w14:paraId="5F819FF8" w14:textId="75272D54" w:rsidR="00E01A14" w:rsidRPr="00E01A14" w:rsidRDefault="00E01A14" w:rsidP="00887EBF">
      <w:pPr>
        <w:spacing w:after="0"/>
        <w:rPr>
          <w:rFonts w:ascii="Arial" w:eastAsia="Times New Roman" w:hAnsi="Arial" w:cs="Arial"/>
          <w:i/>
          <w:iCs/>
          <w:color w:val="151515"/>
          <w:sz w:val="27"/>
          <w:szCs w:val="27"/>
          <w:lang w:eastAsia="ru-RU"/>
        </w:rPr>
      </w:pPr>
      <w:r w:rsidRPr="00E01A14">
        <w:rPr>
          <w:rFonts w:ascii="Times New Roman" w:hAnsi="Times New Roman" w:cs="Times New Roman"/>
          <w:i/>
          <w:iCs/>
          <w:sz w:val="24"/>
          <w:szCs w:val="24"/>
        </w:rPr>
        <w:t>модератор московской школы управления "Сколково"</w:t>
      </w:r>
    </w:p>
    <w:p w14:paraId="24B05D55" w14:textId="77777777" w:rsidR="00480B29" w:rsidRDefault="00480B29" w:rsidP="005F08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A03A1" w14:textId="3B684F85" w:rsidR="005F081E" w:rsidRPr="000C3884" w:rsidRDefault="007A6F3A" w:rsidP="005F08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3E7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A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7C1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F53E7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7C1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0. </w:t>
      </w:r>
      <w:r w:rsidR="005F081E" w:rsidRPr="000C3884">
        <w:rPr>
          <w:rFonts w:ascii="Times New Roman" w:hAnsi="Times New Roman" w:cs="Times New Roman"/>
          <w:b/>
          <w:bCs/>
          <w:sz w:val="24"/>
          <w:szCs w:val="24"/>
        </w:rPr>
        <w:t>Навигатор платежных решений</w:t>
      </w:r>
      <w:r w:rsidR="00462D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D4AE2A2" w14:textId="77777777" w:rsidR="00887EBF" w:rsidRDefault="00887EBF" w:rsidP="00887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40E">
        <w:rPr>
          <w:rFonts w:ascii="Times New Roman" w:hAnsi="Times New Roman" w:cs="Times New Roman"/>
          <w:sz w:val="24"/>
          <w:szCs w:val="24"/>
        </w:rPr>
        <w:t xml:space="preserve">Критерии выбора наиболее подходящих </w:t>
      </w:r>
      <w:r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Pr="00BA240E">
        <w:rPr>
          <w:rFonts w:ascii="Times New Roman" w:hAnsi="Times New Roman" w:cs="Times New Roman"/>
          <w:sz w:val="24"/>
          <w:szCs w:val="24"/>
        </w:rPr>
        <w:t>решений для разных категорий компаний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240E">
        <w:rPr>
          <w:rFonts w:ascii="Times New Roman" w:hAnsi="Times New Roman" w:cs="Times New Roman"/>
          <w:sz w:val="24"/>
          <w:szCs w:val="24"/>
        </w:rPr>
        <w:t>Рекомендации по выбору платежных решений в зависимости от происхождения товаров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40E">
        <w:rPr>
          <w:rFonts w:ascii="Times New Roman" w:hAnsi="Times New Roman" w:cs="Times New Roman"/>
          <w:sz w:val="24"/>
          <w:szCs w:val="24"/>
        </w:rPr>
        <w:t xml:space="preserve"> специфики бизнеса</w:t>
      </w:r>
      <w:r>
        <w:rPr>
          <w:rFonts w:ascii="Times New Roman" w:hAnsi="Times New Roman" w:cs="Times New Roman"/>
          <w:sz w:val="24"/>
          <w:szCs w:val="24"/>
        </w:rPr>
        <w:t>, особенностей логистики, вероятных финансовых и юридических рисков.</w:t>
      </w:r>
      <w:r w:rsidRPr="007C7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подбирать платежное решение и строить с ними отношения, как выстроить систему снижения рисков международных платежей и логистики внутри своего бизнеса в современных реалиях.</w:t>
      </w:r>
    </w:p>
    <w:p w14:paraId="6E29F527" w14:textId="4A5FE2D5" w:rsidR="005F081E" w:rsidRDefault="00B0060B" w:rsidP="005F081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Ломтатидзе Ольга Владимировна, финансовый директор ТК Азия Торг</w:t>
      </w:r>
    </w:p>
    <w:p w14:paraId="403EF080" w14:textId="26F08A42" w:rsidR="00214C52" w:rsidRPr="00BA240E" w:rsidRDefault="00214C52" w:rsidP="00214C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D4441" w14:textId="5CA05CBD" w:rsidR="00214C52" w:rsidRDefault="00E01A14" w:rsidP="00214C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A14">
        <w:rPr>
          <w:rFonts w:ascii="Times New Roman" w:hAnsi="Times New Roman" w:cs="Times New Roman"/>
          <w:b/>
          <w:bCs/>
          <w:sz w:val="24"/>
          <w:szCs w:val="24"/>
        </w:rPr>
        <w:t>17.00 – 17.30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4C52" w:rsidRPr="00BA240E">
        <w:rPr>
          <w:rFonts w:ascii="Times New Roman" w:hAnsi="Times New Roman" w:cs="Times New Roman"/>
          <w:sz w:val="24"/>
          <w:szCs w:val="24"/>
        </w:rPr>
        <w:t>От</w:t>
      </w:r>
      <w:r w:rsidR="00887EBF">
        <w:rPr>
          <w:rFonts w:ascii="Times New Roman" w:hAnsi="Times New Roman" w:cs="Times New Roman"/>
          <w:sz w:val="24"/>
          <w:szCs w:val="24"/>
        </w:rPr>
        <w:t>веты на</w:t>
      </w:r>
      <w:r w:rsidR="00214C52" w:rsidRPr="00BA240E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887EBF">
        <w:rPr>
          <w:rFonts w:ascii="Times New Roman" w:hAnsi="Times New Roman" w:cs="Times New Roman"/>
          <w:sz w:val="24"/>
          <w:szCs w:val="24"/>
        </w:rPr>
        <w:t>участников</w:t>
      </w:r>
      <w:r w:rsidR="00214C52" w:rsidRPr="00BA240E">
        <w:rPr>
          <w:rFonts w:ascii="Times New Roman" w:hAnsi="Times New Roman" w:cs="Times New Roman"/>
          <w:sz w:val="24"/>
          <w:szCs w:val="24"/>
        </w:rPr>
        <w:t>.</w:t>
      </w:r>
    </w:p>
    <w:p w14:paraId="79B038E8" w14:textId="77777777" w:rsidR="00BA240E" w:rsidRPr="0019265D" w:rsidRDefault="00BA240E" w:rsidP="00BA24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8E9B22" w14:textId="0BC6B3EC" w:rsidR="001D78A3" w:rsidRDefault="001D78A3" w:rsidP="005F57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66A917E6" w14:textId="3E13646A" w:rsidR="001D78A3" w:rsidRPr="001D78A3" w:rsidRDefault="001D78A3" w:rsidP="005F5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8A3">
        <w:rPr>
          <w:rFonts w:ascii="Times New Roman" w:hAnsi="Times New Roman" w:cs="Times New Roman"/>
          <w:sz w:val="24"/>
          <w:szCs w:val="24"/>
        </w:rPr>
        <w:t xml:space="preserve">По вопросам участия в конференции в любой роли (участник, спикер, </w:t>
      </w:r>
      <w:proofErr w:type="spellStart"/>
      <w:r w:rsidRPr="001D78A3">
        <w:rPr>
          <w:rFonts w:ascii="Times New Roman" w:hAnsi="Times New Roman" w:cs="Times New Roman"/>
          <w:sz w:val="24"/>
          <w:szCs w:val="24"/>
        </w:rPr>
        <w:t>инфопартне</w:t>
      </w:r>
      <w:r w:rsidR="00E4401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E44016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1D78A3">
        <w:rPr>
          <w:rFonts w:ascii="Times New Roman" w:hAnsi="Times New Roman" w:cs="Times New Roman"/>
          <w:sz w:val="24"/>
          <w:szCs w:val="24"/>
        </w:rPr>
        <w:t xml:space="preserve">) можно связаться со мной, я буду рада обсудить детали и ответить на вопросы. </w:t>
      </w:r>
    </w:p>
    <w:p w14:paraId="0F9AB582" w14:textId="77777777" w:rsidR="0061178A" w:rsidRDefault="0061178A" w:rsidP="001D78A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D4CAAB0" w14:textId="0F12B02E" w:rsidR="00840A5B" w:rsidRDefault="001D78A3" w:rsidP="001D78A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13593">
        <w:rPr>
          <w:rFonts w:ascii="Times New Roman" w:hAnsi="Times New Roman" w:cs="Times New Roman"/>
          <w:i/>
          <w:iCs/>
          <w:sz w:val="24"/>
          <w:szCs w:val="24"/>
        </w:rPr>
        <w:t xml:space="preserve">С уважением,  </w:t>
      </w:r>
    </w:p>
    <w:p w14:paraId="6A0A04AE" w14:textId="47CB4C0B" w:rsidR="00840A5B" w:rsidRPr="00840A5B" w:rsidRDefault="001D78A3" w:rsidP="001D78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593">
        <w:rPr>
          <w:rFonts w:ascii="Times New Roman" w:hAnsi="Times New Roman" w:cs="Times New Roman"/>
          <w:sz w:val="24"/>
          <w:szCs w:val="24"/>
        </w:rPr>
        <w:t>Екатерина Супивник</w:t>
      </w:r>
      <w:r w:rsidR="00130A0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14:paraId="4F1A8FAF" w14:textId="3F922017" w:rsidR="001D78A3" w:rsidRPr="000B5B35" w:rsidRDefault="00130A08" w:rsidP="001D78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="001D78A3" w:rsidRPr="00AD5D3D">
        <w:rPr>
          <w:rFonts w:ascii="Times New Roman" w:hAnsi="Times New Roman" w:cs="Times New Roman"/>
          <w:sz w:val="24"/>
          <w:szCs w:val="24"/>
        </w:rPr>
        <w:t>9</w:t>
      </w:r>
      <w:r w:rsidR="001D78A3" w:rsidRPr="00F542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D78A3" w:rsidRPr="00AD5D3D">
        <w:rPr>
          <w:rFonts w:ascii="Times New Roman" w:hAnsi="Times New Roman" w:cs="Times New Roman"/>
          <w:sz w:val="24"/>
          <w:szCs w:val="24"/>
        </w:rPr>
        <w:t>222</w:t>
      </w:r>
      <w:r w:rsidR="001D78A3" w:rsidRPr="00F542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31668">
        <w:rPr>
          <w:rFonts w:ascii="Times New Roman" w:hAnsi="Times New Roman" w:cs="Times New Roman"/>
          <w:sz w:val="24"/>
          <w:szCs w:val="24"/>
        </w:rPr>
        <w:t>905</w:t>
      </w:r>
      <w:r w:rsidR="001D78A3" w:rsidRPr="00F542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31668">
        <w:rPr>
          <w:rFonts w:ascii="Times New Roman" w:hAnsi="Times New Roman" w:cs="Times New Roman"/>
          <w:sz w:val="24"/>
          <w:szCs w:val="24"/>
        </w:rPr>
        <w:t>095</w:t>
      </w:r>
      <w:r w:rsidR="001D78A3" w:rsidRPr="00AD5D3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0B5B35" w:rsidRPr="00E722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pointconnect</w:t>
        </w:r>
        <w:r w:rsidR="000B5B35" w:rsidRPr="00E722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B5B35" w:rsidRPr="00E722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B5B35" w:rsidRPr="00E722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B5B35" w:rsidRPr="00E722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67DAFF9" w14:textId="10EE4D25" w:rsidR="00130A08" w:rsidRPr="00E44016" w:rsidRDefault="00130A08" w:rsidP="001D78A3">
      <w:pPr>
        <w:tabs>
          <w:tab w:val="left" w:pos="284"/>
        </w:tabs>
        <w:spacing w:after="0" w:line="240" w:lineRule="auto"/>
        <w:ind w:right="141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4401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4A9173C" w14:textId="7AA7E15E" w:rsidR="00840A5B" w:rsidRPr="000B5B35" w:rsidRDefault="001D78A3" w:rsidP="0061178A">
      <w:pPr>
        <w:tabs>
          <w:tab w:val="left" w:pos="284"/>
        </w:tabs>
        <w:spacing w:after="0" w:line="240" w:lineRule="auto"/>
        <w:ind w:right="141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1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сборки</w:t>
      </w:r>
      <w:r w:rsidR="000B5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0B5B35" w:rsidRPr="00E7221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0B5B35" w:rsidRPr="00E722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B5B35" w:rsidRPr="00E7221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pointconnect</w:t>
        </w:r>
        <w:r w:rsidR="000B5B35" w:rsidRPr="00E722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B5B35" w:rsidRPr="00E7221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40A5B" w:rsidRPr="00FB2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40A5B" w:rsidRPr="000B5B35" w:rsidSect="00593EA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1580B"/>
    <w:multiLevelType w:val="multilevel"/>
    <w:tmpl w:val="C776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A568E"/>
    <w:multiLevelType w:val="multilevel"/>
    <w:tmpl w:val="98A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014B4"/>
    <w:multiLevelType w:val="multilevel"/>
    <w:tmpl w:val="D65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E"/>
    <w:rsid w:val="000676D3"/>
    <w:rsid w:val="000843DE"/>
    <w:rsid w:val="00084FAC"/>
    <w:rsid w:val="00087B0A"/>
    <w:rsid w:val="000A3E75"/>
    <w:rsid w:val="000B5B35"/>
    <w:rsid w:val="000B782C"/>
    <w:rsid w:val="000C3884"/>
    <w:rsid w:val="000C424E"/>
    <w:rsid w:val="000F13B1"/>
    <w:rsid w:val="00130A08"/>
    <w:rsid w:val="0013366A"/>
    <w:rsid w:val="00153207"/>
    <w:rsid w:val="00183691"/>
    <w:rsid w:val="0019265D"/>
    <w:rsid w:val="001A184E"/>
    <w:rsid w:val="001A5E3B"/>
    <w:rsid w:val="001A75ED"/>
    <w:rsid w:val="001B5D01"/>
    <w:rsid w:val="001C5A84"/>
    <w:rsid w:val="001D78A3"/>
    <w:rsid w:val="001E1F13"/>
    <w:rsid w:val="001E37F6"/>
    <w:rsid w:val="00214C52"/>
    <w:rsid w:val="002279C1"/>
    <w:rsid w:val="00253020"/>
    <w:rsid w:val="00263EFA"/>
    <w:rsid w:val="00297C1F"/>
    <w:rsid w:val="002C7CCD"/>
    <w:rsid w:val="002E1F4D"/>
    <w:rsid w:val="002E2E59"/>
    <w:rsid w:val="002E33BE"/>
    <w:rsid w:val="002F3139"/>
    <w:rsid w:val="003004FE"/>
    <w:rsid w:val="003136F5"/>
    <w:rsid w:val="00315D76"/>
    <w:rsid w:val="003208E6"/>
    <w:rsid w:val="00380086"/>
    <w:rsid w:val="00383338"/>
    <w:rsid w:val="00383340"/>
    <w:rsid w:val="00392F27"/>
    <w:rsid w:val="003D71FE"/>
    <w:rsid w:val="003E5AA5"/>
    <w:rsid w:val="0040100D"/>
    <w:rsid w:val="0041064D"/>
    <w:rsid w:val="00415C3D"/>
    <w:rsid w:val="004255D9"/>
    <w:rsid w:val="00443B3F"/>
    <w:rsid w:val="0045131B"/>
    <w:rsid w:val="00455860"/>
    <w:rsid w:val="004623A1"/>
    <w:rsid w:val="00462D23"/>
    <w:rsid w:val="00467195"/>
    <w:rsid w:val="00470BF3"/>
    <w:rsid w:val="00473B24"/>
    <w:rsid w:val="00480B29"/>
    <w:rsid w:val="00482A03"/>
    <w:rsid w:val="004A2FF2"/>
    <w:rsid w:val="004A35AA"/>
    <w:rsid w:val="004C23E0"/>
    <w:rsid w:val="004F49A4"/>
    <w:rsid w:val="004F78CA"/>
    <w:rsid w:val="00500AAA"/>
    <w:rsid w:val="00521305"/>
    <w:rsid w:val="005218B1"/>
    <w:rsid w:val="00551F02"/>
    <w:rsid w:val="00581D47"/>
    <w:rsid w:val="005821B1"/>
    <w:rsid w:val="00593EA2"/>
    <w:rsid w:val="005B0FFA"/>
    <w:rsid w:val="005B4ADC"/>
    <w:rsid w:val="005C089F"/>
    <w:rsid w:val="005D0A0D"/>
    <w:rsid w:val="005D0A4F"/>
    <w:rsid w:val="005D0AC2"/>
    <w:rsid w:val="005D7228"/>
    <w:rsid w:val="005E29B1"/>
    <w:rsid w:val="005E35BB"/>
    <w:rsid w:val="005E5268"/>
    <w:rsid w:val="005F081E"/>
    <w:rsid w:val="005F5799"/>
    <w:rsid w:val="0061178A"/>
    <w:rsid w:val="006138CE"/>
    <w:rsid w:val="006401FA"/>
    <w:rsid w:val="00646670"/>
    <w:rsid w:val="00654CDF"/>
    <w:rsid w:val="00663667"/>
    <w:rsid w:val="00693785"/>
    <w:rsid w:val="006B4983"/>
    <w:rsid w:val="006F7CF6"/>
    <w:rsid w:val="0070401A"/>
    <w:rsid w:val="00756437"/>
    <w:rsid w:val="00763D5A"/>
    <w:rsid w:val="007945E3"/>
    <w:rsid w:val="007A6F3A"/>
    <w:rsid w:val="007C2549"/>
    <w:rsid w:val="007C725E"/>
    <w:rsid w:val="007D7296"/>
    <w:rsid w:val="007F5574"/>
    <w:rsid w:val="008165CB"/>
    <w:rsid w:val="0082404F"/>
    <w:rsid w:val="00836082"/>
    <w:rsid w:val="00840A5B"/>
    <w:rsid w:val="0086672D"/>
    <w:rsid w:val="008678DE"/>
    <w:rsid w:val="00880C99"/>
    <w:rsid w:val="00886962"/>
    <w:rsid w:val="00887EBF"/>
    <w:rsid w:val="008B0F4E"/>
    <w:rsid w:val="008D5DA0"/>
    <w:rsid w:val="008D68A4"/>
    <w:rsid w:val="008F16B3"/>
    <w:rsid w:val="009124CD"/>
    <w:rsid w:val="00923E6E"/>
    <w:rsid w:val="00943C47"/>
    <w:rsid w:val="00944BCF"/>
    <w:rsid w:val="009908BC"/>
    <w:rsid w:val="009C0B0E"/>
    <w:rsid w:val="009C1770"/>
    <w:rsid w:val="009D03E9"/>
    <w:rsid w:val="009D2F40"/>
    <w:rsid w:val="00A27D9C"/>
    <w:rsid w:val="00A31668"/>
    <w:rsid w:val="00A73F23"/>
    <w:rsid w:val="00A914E3"/>
    <w:rsid w:val="00AA1AB0"/>
    <w:rsid w:val="00AA70A1"/>
    <w:rsid w:val="00AC0101"/>
    <w:rsid w:val="00AC03C3"/>
    <w:rsid w:val="00AC3D8B"/>
    <w:rsid w:val="00AF40AD"/>
    <w:rsid w:val="00B0060B"/>
    <w:rsid w:val="00B0650D"/>
    <w:rsid w:val="00B474E4"/>
    <w:rsid w:val="00B52BD4"/>
    <w:rsid w:val="00B55DB4"/>
    <w:rsid w:val="00B648E6"/>
    <w:rsid w:val="00BA240E"/>
    <w:rsid w:val="00BF5C21"/>
    <w:rsid w:val="00C42ED7"/>
    <w:rsid w:val="00C57525"/>
    <w:rsid w:val="00C739E0"/>
    <w:rsid w:val="00C90850"/>
    <w:rsid w:val="00CB1F65"/>
    <w:rsid w:val="00CB7162"/>
    <w:rsid w:val="00CE2E95"/>
    <w:rsid w:val="00D277BB"/>
    <w:rsid w:val="00D56878"/>
    <w:rsid w:val="00DD3237"/>
    <w:rsid w:val="00E01A14"/>
    <w:rsid w:val="00E37746"/>
    <w:rsid w:val="00E44016"/>
    <w:rsid w:val="00E5086A"/>
    <w:rsid w:val="00E9130D"/>
    <w:rsid w:val="00E933A4"/>
    <w:rsid w:val="00EC71B4"/>
    <w:rsid w:val="00ED0533"/>
    <w:rsid w:val="00EE2172"/>
    <w:rsid w:val="00EF1E48"/>
    <w:rsid w:val="00F039E0"/>
    <w:rsid w:val="00F17F64"/>
    <w:rsid w:val="00F253DE"/>
    <w:rsid w:val="00F26EF0"/>
    <w:rsid w:val="00F33358"/>
    <w:rsid w:val="00F36C59"/>
    <w:rsid w:val="00F53E77"/>
    <w:rsid w:val="00F83228"/>
    <w:rsid w:val="00FB2450"/>
    <w:rsid w:val="00F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66C7"/>
  <w15:chartTrackingRefBased/>
  <w15:docId w15:val="{E519354C-42D4-40A6-94CE-397C6AC7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21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AA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E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D78A3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F78C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21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2E1F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7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E01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1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883">
              <w:marLeft w:val="300"/>
              <w:marRight w:val="30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337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180">
              <w:marLeft w:val="300"/>
              <w:marRight w:val="30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165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689">
              <w:marLeft w:val="300"/>
              <w:marRight w:val="30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57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416">
              <w:marLeft w:val="300"/>
              <w:marRight w:val="30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61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963">
              <w:marLeft w:val="300"/>
              <w:marRight w:val="30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98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pr.pointconnec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intconnect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ointconnec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intconnec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Супивник</dc:creator>
  <cp:keywords/>
  <dc:description/>
  <cp:lastModifiedBy>Екатерина</cp:lastModifiedBy>
  <cp:revision>81</cp:revision>
  <cp:lastPrinted>2025-04-23T06:22:00Z</cp:lastPrinted>
  <dcterms:created xsi:type="dcterms:W3CDTF">2025-04-07T05:40:00Z</dcterms:created>
  <dcterms:modified xsi:type="dcterms:W3CDTF">2025-09-24T11:13:00Z</dcterms:modified>
</cp:coreProperties>
</file>